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47CDF" w:rsidRPr="00C47CDF" w:rsidRDefault="00C47CDF" w:rsidP="00C47CDF">
      <w:pPr>
        <w:spacing w:after="0" w:line="240" w:lineRule="auto"/>
        <w:rPr>
          <w:rFonts w:ascii="Times New Roman" w:eastAsia="Times New Roman" w:hAnsi="Times New Roman" w:cs="Times New Roman"/>
          <w:sz w:val="24"/>
          <w:szCs w:val="24"/>
        </w:rPr>
      </w:pPr>
      <w:bookmarkStart w:id="0" w:name="_GoBack"/>
      <w:r w:rsidRPr="00C47CDF">
        <w:rPr>
          <w:rFonts w:ascii="Times New Roman" w:eastAsia="Times New Roman" w:hAnsi="Times New Roman" w:cs="Times New Roman"/>
          <w:sz w:val="24"/>
          <w:szCs w:val="24"/>
          <w:lang w:val="sr-Latn-RS" w:eastAsia="sr-Latn-RS"/>
        </w:rPr>
        <w:drawing>
          <wp:anchor distT="0" distB="0" distL="114300" distR="114300" simplePos="0" relativeHeight="251654656"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email"/>
                    <a:srcRect/>
                    <a:stretch>
                      <a:fillRect/>
                    </a:stretch>
                  </pic:blipFill>
                  <pic:spPr bwMode="auto">
                    <a:xfrm>
                      <a:off x="0" y="0"/>
                      <a:ext cx="1689100" cy="906145"/>
                    </a:xfrm>
                    <a:prstGeom prst="rect">
                      <a:avLst/>
                    </a:prstGeom>
                    <a:noFill/>
                  </pic:spPr>
                </pic:pic>
              </a:graphicData>
            </a:graphic>
          </wp:anchor>
        </w:drawing>
      </w:r>
      <w:bookmarkEnd w:id="0"/>
    </w:p>
    <w:p w:rsidR="00C47CDF" w:rsidRPr="00C47CDF" w:rsidRDefault="00C47CDF" w:rsidP="00C47CDF">
      <w:pPr>
        <w:spacing w:after="0" w:line="240" w:lineRule="auto"/>
        <w:rPr>
          <w:rFonts w:ascii="Times New Roman" w:eastAsia="Times New Roman" w:hAnsi="Times New Roman" w:cs="Times New Roman"/>
          <w:sz w:val="24"/>
          <w:szCs w:val="24"/>
          <w:lang w:val="pl-PL"/>
        </w:rPr>
      </w:pPr>
    </w:p>
    <w:p w:rsidR="00C47CDF" w:rsidRPr="00C47CDF" w:rsidRDefault="00C47CDF" w:rsidP="00C47CDF">
      <w:pPr>
        <w:keepNext/>
        <w:spacing w:before="240" w:after="0" w:line="240" w:lineRule="auto"/>
        <w:outlineLvl w:val="3"/>
        <w:rPr>
          <w:rFonts w:ascii="Brush Script MT" w:eastAsia="Times New Roman" w:hAnsi="Brush Script MT" w:cs="Times New Roman"/>
          <w:bCs/>
          <w:i/>
          <w:color w:val="0000FF"/>
          <w:sz w:val="48"/>
          <w:szCs w:val="48"/>
          <w:lang w:val="sr-Latn-CS"/>
        </w:rPr>
      </w:pPr>
      <w:r w:rsidRPr="00C47CDF">
        <w:rPr>
          <w:rFonts w:ascii="Brush Script MT" w:eastAsia="Times New Roman" w:hAnsi="Brush Script MT" w:cs="Times New Roman"/>
          <w:bCs/>
          <w:i/>
          <w:color w:val="FF00FF"/>
          <w:sz w:val="48"/>
          <w:szCs w:val="48"/>
          <w:lang w:val="sr-Latn-CS"/>
        </w:rPr>
        <w:t>Za</w:t>
      </w:r>
      <w:r w:rsidR="00CB31C3">
        <w:rPr>
          <w:rFonts w:ascii="Brush Script MT" w:eastAsia="Times New Roman" w:hAnsi="Brush Script MT" w:cs="Times New Roman"/>
          <w:bCs/>
          <w:i/>
          <w:color w:val="FF00FF"/>
          <w:sz w:val="48"/>
          <w:szCs w:val="48"/>
          <w:lang w:val="sr-Latn-CS"/>
        </w:rPr>
        <w:t xml:space="preserve"> </w:t>
      </w:r>
      <w:r w:rsidRPr="00C47CDF">
        <w:rPr>
          <w:rFonts w:ascii="Brush Script MT" w:eastAsia="Times New Roman" w:hAnsi="Brush Script MT" w:cs="Times New Roman"/>
          <w:bCs/>
          <w:i/>
          <w:color w:val="FF00FF"/>
          <w:sz w:val="48"/>
          <w:szCs w:val="48"/>
        </w:rPr>
        <w:t>utorak</w:t>
      </w:r>
      <w:r w:rsidR="00CB31C3">
        <w:rPr>
          <w:rFonts w:ascii="Brush Script MT" w:eastAsia="Times New Roman" w:hAnsi="Brush Script MT" w:cs="Times New Roman"/>
          <w:bCs/>
          <w:i/>
          <w:color w:val="FF00FF"/>
          <w:sz w:val="48"/>
          <w:szCs w:val="48"/>
        </w:rPr>
        <w:t xml:space="preserve"> </w:t>
      </w:r>
      <w:r>
        <w:rPr>
          <w:rFonts w:ascii="Brush Script MT" w:eastAsia="Times New Roman" w:hAnsi="Brush Script MT" w:cs="Times New Roman"/>
          <w:bCs/>
          <w:i/>
          <w:color w:val="0000CC"/>
          <w:sz w:val="48"/>
          <w:szCs w:val="48"/>
        </w:rPr>
        <w:t>9</w:t>
      </w:r>
      <w:r w:rsidRPr="00C47CDF">
        <w:rPr>
          <w:rFonts w:ascii="Brush Script MT" w:eastAsia="Times New Roman" w:hAnsi="Brush Script MT" w:cs="Times New Roman"/>
          <w:bCs/>
          <w:i/>
          <w:color w:val="0000CC"/>
          <w:sz w:val="48"/>
          <w:szCs w:val="48"/>
        </w:rPr>
        <w:t>.decembar</w:t>
      </w:r>
      <w:r w:rsidRPr="00C47CDF">
        <w:rPr>
          <w:rFonts w:ascii="Brush Script MT" w:eastAsia="Times New Roman" w:hAnsi="Brush Script MT" w:cs="Times New Roman"/>
          <w:bCs/>
          <w:i/>
          <w:color w:val="0000CC"/>
          <w:sz w:val="48"/>
          <w:szCs w:val="48"/>
          <w:lang w:val="sr-Latn-CS"/>
        </w:rPr>
        <w:t xml:space="preserve"> 2014</w:t>
      </w:r>
      <w:r w:rsidRPr="00C47CDF">
        <w:rPr>
          <w:rFonts w:ascii="Brush Script MT" w:eastAsia="Times New Roman" w:hAnsi="Brush Script MT" w:cs="Times New Roman"/>
          <w:bCs/>
          <w:i/>
          <w:color w:val="0000FF"/>
          <w:sz w:val="48"/>
          <w:szCs w:val="48"/>
          <w:lang w:val="sr-Latn-CS"/>
        </w:rPr>
        <w:t>.</w:t>
      </w:r>
    </w:p>
    <w:p w:rsidR="00C47CDF" w:rsidRDefault="00C47CDF" w:rsidP="00C47CDF">
      <w:pPr>
        <w:spacing w:after="0" w:line="240" w:lineRule="auto"/>
        <w:jc w:val="both"/>
        <w:rPr>
          <w:rFonts w:ascii="Times New Roman" w:eastAsia="Times New Roman" w:hAnsi="Times New Roman" w:cs="Times New Roman"/>
          <w:bCs/>
          <w:sz w:val="24"/>
          <w:szCs w:val="24"/>
        </w:rPr>
      </w:pPr>
    </w:p>
    <w:p w:rsidR="00973227" w:rsidRDefault="00273B96" w:rsidP="00273B96">
      <w:pPr>
        <w:spacing w:after="0" w:line="240" w:lineRule="auto"/>
        <w:jc w:val="center"/>
        <w:rPr>
          <w:rFonts w:ascii="Times New Roman" w:eastAsia="Times New Roman" w:hAnsi="Times New Roman" w:cs="Times New Roman"/>
          <w:b/>
          <w:bCs/>
          <w:color w:val="0000CC"/>
          <w:sz w:val="28"/>
          <w:szCs w:val="24"/>
        </w:rPr>
      </w:pPr>
      <w:r w:rsidRPr="00273B96">
        <w:rPr>
          <w:rFonts w:ascii="Times New Roman" w:eastAsia="Times New Roman" w:hAnsi="Times New Roman" w:cs="Times New Roman"/>
          <w:b/>
          <w:bCs/>
          <w:color w:val="0000CC"/>
          <w:sz w:val="28"/>
          <w:szCs w:val="24"/>
        </w:rPr>
        <w:t>Nastavljaju se pregovori oko već dogovorenog</w:t>
      </w:r>
    </w:p>
    <w:p w:rsidR="00273B96" w:rsidRDefault="00273B96" w:rsidP="00273B96">
      <w:pPr>
        <w:spacing w:after="0" w:line="240" w:lineRule="auto"/>
        <w:jc w:val="center"/>
        <w:rPr>
          <w:rFonts w:ascii="Times New Roman" w:eastAsia="Times New Roman" w:hAnsi="Times New Roman" w:cs="Times New Roman"/>
          <w:b/>
          <w:bCs/>
          <w:color w:val="0000CC"/>
          <w:sz w:val="28"/>
          <w:szCs w:val="24"/>
        </w:rPr>
      </w:pPr>
      <w:r w:rsidRPr="00273B96">
        <w:rPr>
          <w:rFonts w:ascii="Times New Roman" w:eastAsia="Times New Roman" w:hAnsi="Times New Roman" w:cs="Times New Roman"/>
          <w:b/>
          <w:bCs/>
          <w:color w:val="0000CC"/>
          <w:sz w:val="28"/>
          <w:szCs w:val="24"/>
        </w:rPr>
        <w:t>a nastavlja se i štrajk ...do ispunjenja svih zahteva,</w:t>
      </w:r>
    </w:p>
    <w:p w:rsidR="00973227" w:rsidRDefault="00273B96" w:rsidP="00973227">
      <w:pPr>
        <w:spacing w:after="0" w:line="240" w:lineRule="auto"/>
        <w:jc w:val="center"/>
        <w:rPr>
          <w:rFonts w:ascii="Times New Roman" w:eastAsia="Times New Roman" w:hAnsi="Times New Roman" w:cs="Times New Roman"/>
          <w:b/>
          <w:bCs/>
          <w:color w:val="0000CC"/>
          <w:sz w:val="28"/>
          <w:szCs w:val="24"/>
        </w:rPr>
      </w:pPr>
      <w:r w:rsidRPr="00273B96">
        <w:rPr>
          <w:rFonts w:ascii="Times New Roman" w:eastAsia="Times New Roman" w:hAnsi="Times New Roman" w:cs="Times New Roman"/>
          <w:b/>
          <w:bCs/>
          <w:color w:val="0000CC"/>
          <w:sz w:val="28"/>
          <w:szCs w:val="24"/>
        </w:rPr>
        <w:t xml:space="preserve"> čak i oniho kojima se nije i neće pregovarati</w:t>
      </w:r>
    </w:p>
    <w:p w:rsidR="00973227" w:rsidRDefault="00973227" w:rsidP="00273B96">
      <w:pPr>
        <w:spacing w:after="0" w:line="240" w:lineRule="auto"/>
        <w:ind w:firstLine="720"/>
        <w:jc w:val="both"/>
        <w:rPr>
          <w:rFonts w:ascii="Times New Roman" w:eastAsia="Times New Roman" w:hAnsi="Times New Roman" w:cs="Times New Roman"/>
          <w:bCs/>
          <w:sz w:val="24"/>
          <w:szCs w:val="24"/>
        </w:rPr>
      </w:pPr>
    </w:p>
    <w:p w:rsidR="00C61F27" w:rsidRDefault="00051089" w:rsidP="00973227">
      <w:pPr>
        <w:spacing w:after="0" w:line="240" w:lineRule="auto"/>
        <w:ind w:firstLine="720"/>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lang w:val="sr-Latn-RS" w:eastAsia="sr-Latn-RS"/>
        </w:rPr>
        <w:drawing>
          <wp:anchor distT="0" distB="0" distL="114300" distR="114300" simplePos="0" relativeHeight="251658752" behindDoc="1" locked="0" layoutInCell="1" allowOverlap="1" wp14:anchorId="2C24BB32" wp14:editId="182E3626">
            <wp:simplePos x="0" y="0"/>
            <wp:positionH relativeFrom="column">
              <wp:posOffset>4556125</wp:posOffset>
            </wp:positionH>
            <wp:positionV relativeFrom="paragraph">
              <wp:posOffset>86360</wp:posOffset>
            </wp:positionV>
            <wp:extent cx="1346400" cy="1454400"/>
            <wp:effectExtent l="0" t="0" r="0" b="0"/>
            <wp:wrapTight wrapText="bothSides">
              <wp:wrapPolygon edited="0">
                <wp:start x="0" y="0"/>
                <wp:lineTo x="0" y="21223"/>
                <wp:lineTo x="21396" y="21223"/>
                <wp:lineTo x="21396" y="0"/>
                <wp:lineTo x="0" y="0"/>
              </wp:wrapPolygon>
            </wp:wrapTight>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nastavljaju.jpg"/>
                    <pic:cNvPicPr/>
                  </pic:nvPicPr>
                  <pic:blipFill>
                    <a:blip r:embed="rId9" cstate="email">
                      <a:extLst>
                        <a:ext uri="{28A0092B-C50C-407E-A947-70E740481C1C}">
                          <a14:useLocalDpi xmlns:a14="http://schemas.microsoft.com/office/drawing/2010/main"/>
                        </a:ext>
                      </a:extLst>
                    </a:blip>
                    <a:stretch>
                      <a:fillRect/>
                    </a:stretch>
                  </pic:blipFill>
                  <pic:spPr>
                    <a:xfrm>
                      <a:off x="0" y="0"/>
                      <a:ext cx="1346400" cy="1454400"/>
                    </a:xfrm>
                    <a:prstGeom prst="rect">
                      <a:avLst/>
                    </a:prstGeom>
                  </pic:spPr>
                </pic:pic>
              </a:graphicData>
            </a:graphic>
            <wp14:sizeRelH relativeFrom="margin">
              <wp14:pctWidth>0</wp14:pctWidth>
            </wp14:sizeRelH>
            <wp14:sizeRelV relativeFrom="margin">
              <wp14:pctHeight>0</wp14:pctHeight>
            </wp14:sizeRelV>
          </wp:anchor>
        </w:drawing>
      </w:r>
      <w:r w:rsidR="00273B96" w:rsidRPr="00041DD2">
        <w:rPr>
          <w:rFonts w:ascii="Times New Roman" w:eastAsia="Times New Roman" w:hAnsi="Times New Roman" w:cs="Times New Roman"/>
          <w:bCs/>
          <w:sz w:val="24"/>
          <w:szCs w:val="24"/>
        </w:rPr>
        <w:t>Štrajkački odbor sva četiri reprezentativna sindikata u utorak će</w:t>
      </w:r>
      <w:r w:rsidR="00273B96">
        <w:rPr>
          <w:rFonts w:ascii="Times New Roman" w:eastAsia="Times New Roman" w:hAnsi="Times New Roman" w:cs="Times New Roman"/>
          <w:bCs/>
          <w:sz w:val="24"/>
          <w:szCs w:val="24"/>
        </w:rPr>
        <w:t xml:space="preserve"> (po principu </w:t>
      </w:r>
      <w:r w:rsidR="00C61F27">
        <w:rPr>
          <w:rFonts w:ascii="Times New Roman" w:eastAsia="Times New Roman" w:hAnsi="Times New Roman" w:cs="Times New Roman"/>
          <w:bCs/>
          <w:sz w:val="24"/>
          <w:szCs w:val="24"/>
        </w:rPr>
        <w:t>„</w:t>
      </w:r>
      <w:r w:rsidR="00273B96">
        <w:rPr>
          <w:rFonts w:ascii="Times New Roman" w:eastAsia="Times New Roman" w:hAnsi="Times New Roman" w:cs="Times New Roman"/>
          <w:bCs/>
          <w:sz w:val="24"/>
          <w:szCs w:val="24"/>
        </w:rPr>
        <w:t>da,možda,ne</w:t>
      </w:r>
      <w:r w:rsidR="00C61F27">
        <w:rPr>
          <w:rFonts w:ascii="Times New Roman" w:eastAsia="Times New Roman" w:hAnsi="Times New Roman" w:cs="Times New Roman"/>
          <w:bCs/>
          <w:sz w:val="24"/>
          <w:szCs w:val="24"/>
        </w:rPr>
        <w:t>“, prim.aut.)</w:t>
      </w:r>
      <w:r w:rsidR="00273B96">
        <w:rPr>
          <w:rFonts w:ascii="Times New Roman" w:eastAsia="Times New Roman" w:hAnsi="Times New Roman" w:cs="Times New Roman"/>
          <w:bCs/>
          <w:sz w:val="24"/>
          <w:szCs w:val="24"/>
        </w:rPr>
        <w:t xml:space="preserve">) </w:t>
      </w:r>
      <w:r w:rsidR="00273B96" w:rsidRPr="00041DD2">
        <w:rPr>
          <w:rFonts w:ascii="Times New Roman" w:eastAsia="Times New Roman" w:hAnsi="Times New Roman" w:cs="Times New Roman"/>
          <w:bCs/>
          <w:sz w:val="24"/>
          <w:szCs w:val="24"/>
        </w:rPr>
        <w:t>doneti odluku da li će i na koji način radikalizovati štrajk, a osim mogućnosti da se ocene ne zaključe, razmatra se i potpuna obustava nastave u školama i izlazak prosve</w:t>
      </w:r>
      <w:r w:rsidR="00273B96">
        <w:rPr>
          <w:rFonts w:ascii="Times New Roman" w:eastAsia="Times New Roman" w:hAnsi="Times New Roman" w:cs="Times New Roman"/>
          <w:bCs/>
          <w:sz w:val="24"/>
          <w:szCs w:val="24"/>
        </w:rPr>
        <w:t>tara na ulice, piše "Danas".</w:t>
      </w:r>
      <w:r w:rsidR="00273B96" w:rsidRPr="00041DD2">
        <w:rPr>
          <w:rFonts w:ascii="Times New Roman" w:eastAsia="Times New Roman" w:hAnsi="Times New Roman" w:cs="Times New Roman"/>
          <w:bCs/>
          <w:sz w:val="24"/>
          <w:szCs w:val="24"/>
        </w:rPr>
        <w:t>Jasna Janković, članica Predsedništva Unije sindikata prosvetnih radnika Srbije</w:t>
      </w:r>
      <w:r w:rsidR="00C61F27">
        <w:rPr>
          <w:rFonts w:ascii="Times New Roman" w:eastAsia="Times New Roman" w:hAnsi="Times New Roman" w:cs="Times New Roman"/>
          <w:bCs/>
          <w:sz w:val="24"/>
          <w:szCs w:val="24"/>
        </w:rPr>
        <w:t xml:space="preserve"> i neslužbeni porparol „štrajkačkog odbora četiri sindikata“</w:t>
      </w:r>
      <w:r w:rsidR="00273B96" w:rsidRPr="00041DD2">
        <w:rPr>
          <w:rFonts w:ascii="Times New Roman" w:eastAsia="Times New Roman" w:hAnsi="Times New Roman" w:cs="Times New Roman"/>
          <w:bCs/>
          <w:sz w:val="24"/>
          <w:szCs w:val="24"/>
        </w:rPr>
        <w:t>, kaže da je za utorak z</w:t>
      </w:r>
      <w:r w:rsidR="00C61F27">
        <w:rPr>
          <w:rFonts w:ascii="Times New Roman" w:eastAsia="Times New Roman" w:hAnsi="Times New Roman" w:cs="Times New Roman"/>
          <w:bCs/>
          <w:sz w:val="24"/>
          <w:szCs w:val="24"/>
        </w:rPr>
        <w:t>akazan sastanak radne grupe za P</w:t>
      </w:r>
      <w:r w:rsidR="00273B96" w:rsidRPr="00041DD2">
        <w:rPr>
          <w:rFonts w:ascii="Times New Roman" w:eastAsia="Times New Roman" w:hAnsi="Times New Roman" w:cs="Times New Roman"/>
          <w:bCs/>
          <w:sz w:val="24"/>
          <w:szCs w:val="24"/>
        </w:rPr>
        <w:t>oseban kolektivni ugovor</w:t>
      </w:r>
      <w:r w:rsidR="00273B96">
        <w:rPr>
          <w:rFonts w:ascii="Times New Roman" w:eastAsia="Times New Roman" w:hAnsi="Times New Roman" w:cs="Times New Roman"/>
          <w:bCs/>
          <w:sz w:val="24"/>
          <w:szCs w:val="24"/>
        </w:rPr>
        <w:t xml:space="preserve"> (koji je već usklađen, a </w:t>
      </w:r>
      <w:r w:rsidR="00C61F27">
        <w:rPr>
          <w:rFonts w:ascii="Times New Roman" w:eastAsia="Times New Roman" w:hAnsi="Times New Roman" w:cs="Times New Roman"/>
          <w:bCs/>
          <w:sz w:val="24"/>
          <w:szCs w:val="24"/>
        </w:rPr>
        <w:t xml:space="preserve">samo se </w:t>
      </w:r>
      <w:r w:rsidR="00273B96">
        <w:rPr>
          <w:rFonts w:ascii="Times New Roman" w:eastAsia="Times New Roman" w:hAnsi="Times New Roman" w:cs="Times New Roman"/>
          <w:bCs/>
          <w:sz w:val="24"/>
          <w:szCs w:val="24"/>
        </w:rPr>
        <w:t>čeka se da ga aminjuju ministarstvo finansija i rada, prim.aut.)</w:t>
      </w:r>
      <w:r w:rsidR="00273B96" w:rsidRPr="00041DD2">
        <w:rPr>
          <w:rFonts w:ascii="Times New Roman" w:eastAsia="Times New Roman" w:hAnsi="Times New Roman" w:cs="Times New Roman"/>
          <w:bCs/>
          <w:sz w:val="24"/>
          <w:szCs w:val="24"/>
        </w:rPr>
        <w:t>, nakon čega će Štrajkački odbor</w:t>
      </w:r>
      <w:r w:rsidR="00C61F27">
        <w:rPr>
          <w:rFonts w:ascii="Times New Roman" w:eastAsia="Times New Roman" w:hAnsi="Times New Roman" w:cs="Times New Roman"/>
          <w:bCs/>
          <w:sz w:val="24"/>
          <w:szCs w:val="24"/>
        </w:rPr>
        <w:t>, kaže ona, „</w:t>
      </w:r>
      <w:r w:rsidR="00273B96" w:rsidRPr="00041DD2">
        <w:rPr>
          <w:rFonts w:ascii="Times New Roman" w:eastAsia="Times New Roman" w:hAnsi="Times New Roman" w:cs="Times New Roman"/>
          <w:bCs/>
          <w:sz w:val="24"/>
          <w:szCs w:val="24"/>
        </w:rPr>
        <w:t>do</w:t>
      </w:r>
      <w:r w:rsidR="00273B96">
        <w:rPr>
          <w:rFonts w:ascii="Times New Roman" w:eastAsia="Times New Roman" w:hAnsi="Times New Roman" w:cs="Times New Roman"/>
          <w:bCs/>
          <w:sz w:val="24"/>
          <w:szCs w:val="24"/>
        </w:rPr>
        <w:t>neti odluku o daljim koracima</w:t>
      </w:r>
      <w:r w:rsidR="00C61F27">
        <w:rPr>
          <w:rFonts w:ascii="Times New Roman" w:eastAsia="Times New Roman" w:hAnsi="Times New Roman" w:cs="Times New Roman"/>
          <w:bCs/>
          <w:sz w:val="24"/>
          <w:szCs w:val="24"/>
        </w:rPr>
        <w:t>“</w:t>
      </w:r>
      <w:r w:rsidR="00273B96">
        <w:rPr>
          <w:rFonts w:ascii="Times New Roman" w:eastAsia="Times New Roman" w:hAnsi="Times New Roman" w:cs="Times New Roman"/>
          <w:bCs/>
          <w:sz w:val="24"/>
          <w:szCs w:val="24"/>
        </w:rPr>
        <w:t xml:space="preserve">.  </w:t>
      </w:r>
    </w:p>
    <w:p w:rsidR="00273B96" w:rsidRDefault="00273B96" w:rsidP="00273B96">
      <w:pPr>
        <w:spacing w:after="0" w:line="240" w:lineRule="auto"/>
        <w:ind w:firstLine="720"/>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Na sastanku štrajkačkog</w:t>
      </w:r>
      <w:r w:rsidRPr="00041DD2">
        <w:rPr>
          <w:rFonts w:ascii="Times New Roman" w:eastAsia="Times New Roman" w:hAnsi="Times New Roman" w:cs="Times New Roman"/>
          <w:bCs/>
          <w:sz w:val="24"/>
          <w:szCs w:val="24"/>
        </w:rPr>
        <w:t xml:space="preserve"> odbora </w:t>
      </w:r>
      <w:r>
        <w:rPr>
          <w:rFonts w:ascii="Times New Roman" w:eastAsia="Times New Roman" w:hAnsi="Times New Roman" w:cs="Times New Roman"/>
          <w:bCs/>
          <w:sz w:val="24"/>
          <w:szCs w:val="24"/>
        </w:rPr>
        <w:t xml:space="preserve">u petak </w:t>
      </w:r>
      <w:r w:rsidRPr="00041DD2">
        <w:rPr>
          <w:rFonts w:ascii="Times New Roman" w:eastAsia="Times New Roman" w:hAnsi="Times New Roman" w:cs="Times New Roman"/>
          <w:bCs/>
          <w:sz w:val="24"/>
          <w:szCs w:val="24"/>
        </w:rPr>
        <w:t>ponovljeno je da sindikati ne odustaju od zahteva da budu izuzeti od smanjenja plata za 10 odsto</w:t>
      </w:r>
      <w:r>
        <w:rPr>
          <w:rFonts w:ascii="Times New Roman" w:eastAsia="Times New Roman" w:hAnsi="Times New Roman" w:cs="Times New Roman"/>
          <w:bCs/>
          <w:sz w:val="24"/>
          <w:szCs w:val="24"/>
        </w:rPr>
        <w:t xml:space="preserve"> (iako je </w:t>
      </w:r>
      <w:r w:rsidR="00C61F27">
        <w:rPr>
          <w:rFonts w:ascii="Times New Roman" w:eastAsia="Times New Roman" w:hAnsi="Times New Roman" w:cs="Times New Roman"/>
          <w:bCs/>
          <w:sz w:val="24"/>
          <w:szCs w:val="24"/>
        </w:rPr>
        <w:t>Zakon o privremenom uređivanju osnovica za obračun i isplatu plata, odnosno zarada i drugih stalnih primanja kod korisnika javnih sredstava(Sl. gl. 116/14)</w:t>
      </w:r>
      <w:r>
        <w:rPr>
          <w:rFonts w:ascii="Times New Roman" w:eastAsia="Times New Roman" w:hAnsi="Times New Roman" w:cs="Times New Roman"/>
          <w:bCs/>
          <w:sz w:val="24"/>
          <w:szCs w:val="24"/>
        </w:rPr>
        <w:t xml:space="preserve"> stupio na snagu još 28. oktobra i već se</w:t>
      </w:r>
      <w:r w:rsidR="00C61F27">
        <w:rPr>
          <w:rFonts w:ascii="Times New Roman" w:eastAsia="Times New Roman" w:hAnsi="Times New Roman" w:cs="Times New Roman"/>
          <w:bCs/>
          <w:sz w:val="24"/>
          <w:szCs w:val="24"/>
        </w:rPr>
        <w:t xml:space="preserve"> (nažalost) </w:t>
      </w:r>
      <w:r>
        <w:rPr>
          <w:rFonts w:ascii="Times New Roman" w:eastAsia="Times New Roman" w:hAnsi="Times New Roman" w:cs="Times New Roman"/>
          <w:bCs/>
          <w:sz w:val="24"/>
          <w:szCs w:val="24"/>
        </w:rPr>
        <w:t xml:space="preserve"> primenjuje u „kućama znanja“, prim. aut.)  </w:t>
      </w:r>
      <w:r w:rsidRPr="00041DD2">
        <w:rPr>
          <w:rFonts w:ascii="Times New Roman" w:eastAsia="Times New Roman" w:hAnsi="Times New Roman" w:cs="Times New Roman"/>
          <w:bCs/>
          <w:sz w:val="24"/>
          <w:szCs w:val="24"/>
        </w:rPr>
        <w:t xml:space="preserve"> i da se precizira kada će biti donet i početi da se primenjuje zakon o platnim razredima za ceo javni sektor. Treći zahtev, oko koga ima nekih pomaka, jeste potpisivanje </w:t>
      </w:r>
      <w:r>
        <w:rPr>
          <w:rFonts w:ascii="Times New Roman" w:eastAsia="Times New Roman" w:hAnsi="Times New Roman" w:cs="Times New Roman"/>
          <w:bCs/>
          <w:sz w:val="24"/>
          <w:szCs w:val="24"/>
        </w:rPr>
        <w:t xml:space="preserve">Posebnog </w:t>
      </w:r>
      <w:r w:rsidRPr="00041DD2">
        <w:rPr>
          <w:rFonts w:ascii="Times New Roman" w:eastAsia="Times New Roman" w:hAnsi="Times New Roman" w:cs="Times New Roman"/>
          <w:bCs/>
          <w:sz w:val="24"/>
          <w:szCs w:val="24"/>
        </w:rPr>
        <w:t>kolektivnog ugovora i učešće sindikata u izmenama Zakona o osnovama si</w:t>
      </w:r>
      <w:r>
        <w:rPr>
          <w:rFonts w:ascii="Times New Roman" w:eastAsia="Times New Roman" w:hAnsi="Times New Roman" w:cs="Times New Roman"/>
          <w:bCs/>
          <w:sz w:val="24"/>
          <w:szCs w:val="24"/>
        </w:rPr>
        <w:t>stema obrazovanja i vaspitanja(pregovori gotovi, čeka se javna rasprava i naravno nezaobilazna pravno-tehnička redakcija i Ministarstvo finansija, prim. aut.).</w:t>
      </w:r>
    </w:p>
    <w:p w:rsidR="00973227" w:rsidRDefault="00973227" w:rsidP="00273B96">
      <w:pPr>
        <w:spacing w:after="0" w:line="240" w:lineRule="auto"/>
        <w:ind w:firstLine="720"/>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Bilo kako bilo štrajk se nastavlja, jedni štrajkuju u kontinuitetu, drugi selektivno, treći redovno rade, a sve je više i belog štrajka. Nazdravlje. Zakon u budžetu je već pred vratima Narodne skupštine, koja ga treba usvojiti do 15. decembra, pa će nakon toga roka sa zahtevom da se promeni politka plata u narednoj godini biti isto</w:t>
      </w:r>
      <w:r w:rsidR="007D49AB">
        <w:rPr>
          <w:rFonts w:ascii="Times New Roman" w:eastAsia="Times New Roman" w:hAnsi="Times New Roman" w:cs="Times New Roman"/>
          <w:bCs/>
          <w:sz w:val="24"/>
          <w:szCs w:val="24"/>
        </w:rPr>
        <w:t xml:space="preserve"> kao sa zahtevom o izuzeću nakon</w:t>
      </w:r>
      <w:r>
        <w:rPr>
          <w:rFonts w:ascii="Times New Roman" w:eastAsia="Times New Roman" w:hAnsi="Times New Roman" w:cs="Times New Roman"/>
          <w:bCs/>
          <w:sz w:val="24"/>
          <w:szCs w:val="24"/>
        </w:rPr>
        <w:t xml:space="preserve"> 28. oktobra. Nažalost, neke kolege i dalje ver</w:t>
      </w:r>
      <w:r w:rsidR="007D49AB">
        <w:rPr>
          <w:rFonts w:ascii="Times New Roman" w:eastAsia="Times New Roman" w:hAnsi="Times New Roman" w:cs="Times New Roman"/>
          <w:bCs/>
          <w:sz w:val="24"/>
          <w:szCs w:val="24"/>
        </w:rPr>
        <w:t>uju u Deda Mraza ili Božić Batu, što mu dođe na isto.</w:t>
      </w:r>
    </w:p>
    <w:p w:rsidR="003E28A0" w:rsidRDefault="003E28A0" w:rsidP="00C47CDF">
      <w:pPr>
        <w:spacing w:after="0" w:line="240" w:lineRule="auto"/>
        <w:jc w:val="both"/>
        <w:rPr>
          <w:rFonts w:ascii="Times New Roman" w:eastAsia="Times New Roman" w:hAnsi="Times New Roman" w:cs="Times New Roman"/>
          <w:bCs/>
          <w:sz w:val="24"/>
          <w:szCs w:val="24"/>
        </w:rPr>
      </w:pPr>
    </w:p>
    <w:p w:rsidR="00A16610" w:rsidRPr="003E28A0" w:rsidRDefault="00A16610" w:rsidP="00A16610">
      <w:pPr>
        <w:spacing w:after="0" w:line="240" w:lineRule="auto"/>
        <w:jc w:val="center"/>
        <w:rPr>
          <w:rFonts w:ascii="Times New Roman" w:eastAsia="Times New Roman" w:hAnsi="Times New Roman" w:cs="Times New Roman"/>
          <w:b/>
          <w:color w:val="0000CC"/>
          <w:sz w:val="28"/>
          <w:szCs w:val="24"/>
        </w:rPr>
      </w:pPr>
      <w:r w:rsidRPr="003E28A0">
        <w:rPr>
          <w:rFonts w:ascii="Times New Roman" w:eastAsia="Times New Roman" w:hAnsi="Times New Roman" w:cs="Times New Roman"/>
          <w:b/>
          <w:color w:val="0000CC"/>
          <w:sz w:val="28"/>
          <w:szCs w:val="24"/>
        </w:rPr>
        <w:t>Prvi vršački internat vraćen Poljoprivrednoj školi</w:t>
      </w:r>
    </w:p>
    <w:p w:rsidR="00A16610" w:rsidRPr="00390C3D" w:rsidRDefault="00A16610" w:rsidP="00A16610">
      <w:pPr>
        <w:spacing w:after="0" w:line="240" w:lineRule="auto"/>
        <w:jc w:val="both"/>
        <w:rPr>
          <w:rFonts w:ascii="Times New Roman" w:eastAsia="Times New Roman" w:hAnsi="Times New Roman" w:cs="Times New Roman"/>
          <w:sz w:val="24"/>
          <w:szCs w:val="24"/>
        </w:rPr>
      </w:pPr>
    </w:p>
    <w:p w:rsidR="00A16610" w:rsidRDefault="00A16610" w:rsidP="00A16610">
      <w:pPr>
        <w:spacing w:after="0" w:line="240" w:lineRule="auto"/>
        <w:ind w:firstLine="720"/>
        <w:jc w:val="both"/>
        <w:rPr>
          <w:rFonts w:ascii="Times New Roman" w:eastAsia="Times New Roman" w:hAnsi="Times New Roman" w:cs="Times New Roman"/>
          <w:sz w:val="24"/>
          <w:szCs w:val="24"/>
        </w:rPr>
      </w:pPr>
      <w:r w:rsidRPr="00390C3D">
        <w:rPr>
          <w:rFonts w:ascii="Times New Roman" w:eastAsia="Times New Roman" w:hAnsi="Times New Roman" w:cs="Times New Roman"/>
          <w:sz w:val="24"/>
          <w:szCs w:val="24"/>
        </w:rPr>
        <w:t xml:space="preserve">Srednja Poljoprivredna škola "Vršac" u Vršcu dobila je potrebnu dokumentaciju o vraćanju na upravljanje tri objekta koji se nalaze u krugu škole, a pre više od tri decenije pripala su Domu učenika srednjih škola u Vršcu. Reč je o zgradama ženskog i muškog internata koji su sagrađeni u vreme kada je škola i osnovana - 1921 godine. Da bi internat ponovo zaživeo neophodna je sanacija i rekonstrukcija ženskog internata i rušenje drugog objekta koji je već sklon padu. Pored toga biće obavljena i adaptacija restorana  "Realizacija planova kao i radovi odvijaće se fazno. Pošto su potrebna velika sredstva  konkurisaćemo kod Pokrajine i gde sve bude moglo a takođe i kroz projekte prekogranične saradnje sa Rumunijom. Prvi kontakti su sa </w:t>
      </w:r>
      <w:r w:rsidRPr="00390C3D">
        <w:rPr>
          <w:rFonts w:ascii="Times New Roman" w:eastAsia="Times New Roman" w:hAnsi="Times New Roman" w:cs="Times New Roman"/>
          <w:sz w:val="24"/>
          <w:szCs w:val="24"/>
        </w:rPr>
        <w:lastRenderedPageBreak/>
        <w:t>predstavnicima  Opštine, koja bi trebalo da obezbedi finansijsku podršku za projekat sanacije i dogradnje i izradu Studije izvodljivosti", navodi direktor Poljoprivredne škole Srđan Kliska.</w:t>
      </w:r>
    </w:p>
    <w:p w:rsidR="00A16610" w:rsidRPr="00D6139F" w:rsidRDefault="00A16610" w:rsidP="00A16610">
      <w:pPr>
        <w:spacing w:after="0" w:line="240" w:lineRule="auto"/>
        <w:ind w:firstLine="720"/>
        <w:jc w:val="both"/>
      </w:pPr>
    </w:p>
    <w:p w:rsidR="003E28A0" w:rsidRPr="0024132D" w:rsidRDefault="003E28A0" w:rsidP="0071707A">
      <w:pPr>
        <w:spacing w:after="0" w:line="240" w:lineRule="auto"/>
        <w:jc w:val="center"/>
        <w:rPr>
          <w:rFonts w:ascii="Times New Roman" w:eastAsia="Times New Roman" w:hAnsi="Times New Roman" w:cs="Times New Roman"/>
          <w:b/>
          <w:bCs/>
          <w:color w:val="0000CC"/>
          <w:sz w:val="28"/>
          <w:szCs w:val="24"/>
        </w:rPr>
      </w:pPr>
      <w:r w:rsidRPr="0024132D">
        <w:rPr>
          <w:rFonts w:ascii="Times New Roman" w:eastAsia="Times New Roman" w:hAnsi="Times New Roman" w:cs="Times New Roman"/>
          <w:b/>
          <w:bCs/>
          <w:color w:val="0000CC"/>
          <w:sz w:val="28"/>
          <w:szCs w:val="24"/>
        </w:rPr>
        <w:t>Prof. Bermet: Glasovi s margine uopšte se ne čuju</w:t>
      </w:r>
    </w:p>
    <w:p w:rsidR="003E28A0" w:rsidRPr="003E28A0" w:rsidRDefault="003E28A0" w:rsidP="0071707A">
      <w:pPr>
        <w:spacing w:after="0" w:line="240" w:lineRule="auto"/>
        <w:jc w:val="both"/>
        <w:rPr>
          <w:rFonts w:ascii="Times New Roman" w:eastAsia="Times New Roman" w:hAnsi="Times New Roman" w:cs="Times New Roman"/>
          <w:b/>
          <w:bCs/>
          <w:sz w:val="24"/>
          <w:szCs w:val="24"/>
        </w:rPr>
      </w:pPr>
    </w:p>
    <w:p w:rsidR="003E28A0" w:rsidRPr="003E28A0" w:rsidRDefault="00177840" w:rsidP="003E28A0">
      <w:pPr>
        <w:spacing w:after="0" w:line="240" w:lineRule="auto"/>
        <w:ind w:firstLine="720"/>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lang w:val="sr-Latn-RS" w:eastAsia="sr-Latn-RS"/>
        </w:rPr>
        <w:drawing>
          <wp:anchor distT="0" distB="0" distL="114300" distR="114300" simplePos="0" relativeHeight="251664896" behindDoc="1" locked="0" layoutInCell="1" allowOverlap="1" wp14:anchorId="456E1EDB" wp14:editId="2CA28CE7">
            <wp:simplePos x="0" y="0"/>
            <wp:positionH relativeFrom="column">
              <wp:posOffset>-635</wp:posOffset>
            </wp:positionH>
            <wp:positionV relativeFrom="paragraph">
              <wp:posOffset>462915</wp:posOffset>
            </wp:positionV>
            <wp:extent cx="1904400" cy="1332000"/>
            <wp:effectExtent l="0" t="0" r="0" b="0"/>
            <wp:wrapTight wrapText="bothSides">
              <wp:wrapPolygon edited="0">
                <wp:start x="0" y="0"/>
                <wp:lineTo x="0" y="21322"/>
                <wp:lineTo x="21391" y="21322"/>
                <wp:lineTo x="21391" y="0"/>
                <wp:lineTo x="0" y="0"/>
              </wp:wrapPolygon>
            </wp:wrapTight>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rof.jpg"/>
                    <pic:cNvPicPr/>
                  </pic:nvPicPr>
                  <pic:blipFill>
                    <a:blip r:embed="rId10">
                      <a:extLst>
                        <a:ext uri="{28A0092B-C50C-407E-A947-70E740481C1C}">
                          <a14:useLocalDpi xmlns:a14="http://schemas.microsoft.com/office/drawing/2010/main"/>
                        </a:ext>
                      </a:extLst>
                    </a:blip>
                    <a:stretch>
                      <a:fillRect/>
                    </a:stretch>
                  </pic:blipFill>
                  <pic:spPr>
                    <a:xfrm>
                      <a:off x="0" y="0"/>
                      <a:ext cx="1904400" cy="1332000"/>
                    </a:xfrm>
                    <a:prstGeom prst="rect">
                      <a:avLst/>
                    </a:prstGeom>
                  </pic:spPr>
                </pic:pic>
              </a:graphicData>
            </a:graphic>
            <wp14:sizeRelH relativeFrom="margin">
              <wp14:pctWidth>0</wp14:pctWidth>
            </wp14:sizeRelH>
            <wp14:sizeRelV relativeFrom="margin">
              <wp14:pctHeight>0</wp14:pctHeight>
            </wp14:sizeRelV>
          </wp:anchor>
        </w:drawing>
      </w:r>
      <w:r w:rsidR="003E28A0" w:rsidRPr="003E28A0">
        <w:rPr>
          <w:rFonts w:ascii="Times New Roman" w:eastAsia="Times New Roman" w:hAnsi="Times New Roman" w:cs="Times New Roman"/>
          <w:bCs/>
          <w:sz w:val="24"/>
          <w:szCs w:val="24"/>
        </w:rPr>
        <w:t xml:space="preserve">Proizvodnja znanja značajno se približava onome što je uobičajeni odnos u proizvodnoj ekonomiji, pa se utoliko i studenti tretiraju kao mušterije. To znači da studenti danas imaju sasvim </w:t>
      </w:r>
      <w:r w:rsidR="003E28A0">
        <w:rPr>
          <w:rFonts w:ascii="Times New Roman" w:eastAsia="Times New Roman" w:hAnsi="Times New Roman" w:cs="Times New Roman"/>
          <w:bCs/>
          <w:sz w:val="24"/>
          <w:szCs w:val="24"/>
        </w:rPr>
        <w:t xml:space="preserve">drugačiju poziciju </w:t>
      </w:r>
      <w:r w:rsidR="003E28A0" w:rsidRPr="003E28A0">
        <w:rPr>
          <w:rFonts w:ascii="Times New Roman" w:eastAsia="Times New Roman" w:hAnsi="Times New Roman" w:cs="Times New Roman"/>
          <w:bCs/>
          <w:sz w:val="24"/>
          <w:szCs w:val="24"/>
        </w:rPr>
        <w:t>od one koju su imali u istoriji. Zalažem se za neku umerenost, zlatnu sredinu između ekstremno visokih školarina kao što je to slučaj u SAD, ali nisam ni za potpuno besplatno školovanje jer izvesna participacija je važna za „uozbiljavanje“ onih koji je snose. Na taj način shvataju da ipak učestvuju u jednom procesu koji košta i na simboličan način mu doprinose. Naravno, s time ne treba preterivati i zato je tu sistem stipendiranja za one koji to finansijski ne mogu da izdrže. Ako pružaju dobre rezultate trebalo bi da im se omogući da studiraju o tro</w:t>
      </w:r>
      <w:r w:rsidR="003E28A0">
        <w:rPr>
          <w:rFonts w:ascii="Times New Roman" w:eastAsia="Times New Roman" w:hAnsi="Times New Roman" w:cs="Times New Roman"/>
          <w:bCs/>
          <w:sz w:val="24"/>
          <w:szCs w:val="24"/>
        </w:rPr>
        <w:t>šku države.  Ovako govori za Dnevnik</w:t>
      </w:r>
      <w:r w:rsidR="003E28A0" w:rsidRPr="003E28A0">
        <w:rPr>
          <w:rFonts w:ascii="Times New Roman" w:eastAsia="Times New Roman" w:hAnsi="Times New Roman" w:cs="Times New Roman"/>
          <w:bCs/>
          <w:sz w:val="24"/>
          <w:szCs w:val="24"/>
        </w:rPr>
        <w:t xml:space="preserve"> prof. dr Rudolf Bermet, filozof belgijskog univerziteta u Luvenu, počasni gost Filozofskog fakulteta u Novom Sadu, na kome je održao predavanje u sklopu proslave 60-godišnjice naše visokoškolske ustanove. </w:t>
      </w:r>
    </w:p>
    <w:p w:rsidR="003E28A0" w:rsidRPr="003E28A0" w:rsidRDefault="003E28A0" w:rsidP="003E28A0">
      <w:pPr>
        <w:spacing w:after="0" w:line="240" w:lineRule="auto"/>
        <w:ind w:firstLine="720"/>
        <w:jc w:val="both"/>
        <w:rPr>
          <w:rFonts w:ascii="Times New Roman" w:eastAsia="Times New Roman" w:hAnsi="Times New Roman" w:cs="Times New Roman"/>
          <w:b/>
          <w:bCs/>
          <w:i/>
          <w:sz w:val="24"/>
          <w:szCs w:val="24"/>
        </w:rPr>
      </w:pPr>
      <w:r w:rsidRPr="003E28A0">
        <w:rPr>
          <w:rFonts w:ascii="Times New Roman" w:eastAsia="Times New Roman" w:hAnsi="Times New Roman" w:cs="Times New Roman"/>
          <w:b/>
          <w:bCs/>
          <w:i/>
          <w:iCs/>
          <w:sz w:val="24"/>
          <w:szCs w:val="24"/>
        </w:rPr>
        <w:t>Slavimo 60 godina, a u isto vreme studenti u Beogradu, ali ne samo oni nego i u Londonu i uopšte Zapadnoj Evropi, opiru se da preko studentskih kredita budu među najzaduženi</w:t>
      </w:r>
      <w:r>
        <w:rPr>
          <w:rFonts w:ascii="Times New Roman" w:eastAsia="Times New Roman" w:hAnsi="Times New Roman" w:cs="Times New Roman"/>
          <w:b/>
          <w:bCs/>
          <w:i/>
          <w:iCs/>
          <w:sz w:val="24"/>
          <w:szCs w:val="24"/>
        </w:rPr>
        <w:t>jim ljudima na planeti...</w:t>
      </w:r>
      <w:r w:rsidR="00273B96">
        <w:rPr>
          <w:rFonts w:ascii="Times New Roman" w:eastAsia="Times New Roman" w:hAnsi="Times New Roman" w:cs="Times New Roman"/>
          <w:bCs/>
          <w:sz w:val="24"/>
          <w:szCs w:val="24"/>
        </w:rPr>
        <w:t xml:space="preserve"> „</w:t>
      </w:r>
      <w:r w:rsidRPr="003E28A0">
        <w:rPr>
          <w:rFonts w:ascii="Times New Roman" w:eastAsia="Times New Roman" w:hAnsi="Times New Roman" w:cs="Times New Roman"/>
          <w:bCs/>
          <w:sz w:val="24"/>
          <w:szCs w:val="24"/>
        </w:rPr>
        <w:t>I u Belgiji je bilo skoro protesta motivisanih nemirima koji su izbili u Nemačkoj kada je podignuta osnovna školarina koju su svi morali da plate s ukidanjem besplatnog školovanja. Problematično u savremenoj situaciji, što u dobroj meri uzrokuje proteste, jeste to da se sve više univerziteti ponašaju kao preduzeća, ali to je zato što ih države teraju na tako nešto. Oni moraju što više sami da steknu sredstava, a opravdanje za to jeste da je to „nova sloboda“ za univerzitet. U realnosti, međutim, to označava znatno teži položaj univerziteta. Kod nas postoji nešto što vi u Srbiji još uvek nemate: da se profesori pojedinačno ocenjuju i na osnovu toga koliko su doneli novca instituciji. Profesor je sam dužan da deluje na polju projekata i finansiranih programa, i</w:t>
      </w:r>
      <w:r>
        <w:rPr>
          <w:rFonts w:ascii="Times New Roman" w:eastAsia="Times New Roman" w:hAnsi="Times New Roman" w:cs="Times New Roman"/>
          <w:bCs/>
          <w:sz w:val="24"/>
          <w:szCs w:val="24"/>
        </w:rPr>
        <w:t xml:space="preserve"> da donosi svojoj kući novac</w:t>
      </w:r>
      <w:r w:rsidR="00273B96">
        <w:rPr>
          <w:rFonts w:ascii="Times New Roman" w:eastAsia="Times New Roman" w:hAnsi="Times New Roman" w:cs="Times New Roman"/>
          <w:bCs/>
          <w:sz w:val="24"/>
          <w:szCs w:val="24"/>
        </w:rPr>
        <w:t>“ kaže prof Bermet</w:t>
      </w:r>
      <w:r>
        <w:rPr>
          <w:rFonts w:ascii="Times New Roman" w:eastAsia="Times New Roman" w:hAnsi="Times New Roman" w:cs="Times New Roman"/>
          <w:bCs/>
          <w:sz w:val="24"/>
          <w:szCs w:val="24"/>
        </w:rPr>
        <w:t>. </w:t>
      </w:r>
      <w:r w:rsidRPr="003E28A0">
        <w:rPr>
          <w:rFonts w:ascii="Times New Roman" w:eastAsia="Times New Roman" w:hAnsi="Times New Roman" w:cs="Times New Roman"/>
          <w:b/>
          <w:bCs/>
          <w:i/>
          <w:color w:val="0000CC"/>
          <w:sz w:val="24"/>
          <w:szCs w:val="24"/>
        </w:rPr>
        <w:t>(→Press Clipping)</w:t>
      </w:r>
    </w:p>
    <w:p w:rsidR="003E28A0" w:rsidRDefault="003E28A0" w:rsidP="00A16610">
      <w:pPr>
        <w:spacing w:after="0" w:line="240" w:lineRule="auto"/>
        <w:ind w:firstLine="720"/>
        <w:jc w:val="both"/>
        <w:rPr>
          <w:rFonts w:ascii="Times New Roman" w:eastAsia="Times New Roman" w:hAnsi="Times New Roman" w:cs="Times New Roman"/>
          <w:bCs/>
          <w:sz w:val="24"/>
          <w:szCs w:val="24"/>
        </w:rPr>
      </w:pPr>
      <w:r w:rsidRPr="003E28A0">
        <w:rPr>
          <w:rFonts w:ascii="Times New Roman" w:eastAsia="Times New Roman" w:hAnsi="Times New Roman" w:cs="Times New Roman"/>
          <w:bCs/>
          <w:sz w:val="24"/>
          <w:szCs w:val="24"/>
        </w:rPr>
        <w:t>              </w:t>
      </w:r>
    </w:p>
    <w:p w:rsidR="003E28A0" w:rsidRPr="003E28A0" w:rsidRDefault="003E28A0" w:rsidP="0071707A">
      <w:pPr>
        <w:spacing w:after="0" w:line="240" w:lineRule="auto"/>
        <w:jc w:val="center"/>
        <w:rPr>
          <w:rFonts w:ascii="Times New Roman" w:eastAsia="Times New Roman" w:hAnsi="Times New Roman" w:cs="Times New Roman"/>
          <w:b/>
          <w:bCs/>
          <w:color w:val="0000CC"/>
          <w:sz w:val="28"/>
          <w:szCs w:val="24"/>
        </w:rPr>
      </w:pPr>
      <w:r>
        <w:rPr>
          <w:rFonts w:ascii="Times New Roman" w:eastAsia="Times New Roman" w:hAnsi="Times New Roman" w:cs="Times New Roman"/>
          <w:b/>
          <w:bCs/>
          <w:color w:val="0000CC"/>
          <w:sz w:val="28"/>
          <w:szCs w:val="24"/>
        </w:rPr>
        <w:t>Upotrebom  tehnologije povećava</w:t>
      </w:r>
      <w:r w:rsidRPr="003E28A0">
        <w:rPr>
          <w:rFonts w:ascii="Times New Roman" w:eastAsia="Times New Roman" w:hAnsi="Times New Roman" w:cs="Times New Roman"/>
          <w:b/>
          <w:bCs/>
          <w:color w:val="0000CC"/>
          <w:sz w:val="28"/>
          <w:szCs w:val="24"/>
        </w:rPr>
        <w:t xml:space="preserve"> produktivnost đaka</w:t>
      </w:r>
    </w:p>
    <w:p w:rsidR="003E28A0" w:rsidRPr="003E28A0" w:rsidRDefault="003E28A0" w:rsidP="0071707A">
      <w:pPr>
        <w:spacing w:after="0" w:line="240" w:lineRule="auto"/>
        <w:jc w:val="both"/>
        <w:rPr>
          <w:rFonts w:ascii="Times New Roman" w:eastAsia="Times New Roman" w:hAnsi="Times New Roman" w:cs="Times New Roman"/>
          <w:b/>
          <w:bCs/>
          <w:sz w:val="24"/>
          <w:szCs w:val="24"/>
        </w:rPr>
      </w:pPr>
    </w:p>
    <w:p w:rsidR="003E28A0" w:rsidRDefault="003E28A0" w:rsidP="003E28A0">
      <w:pPr>
        <w:spacing w:after="0" w:line="240" w:lineRule="auto"/>
        <w:ind w:firstLine="720"/>
        <w:jc w:val="both"/>
        <w:rPr>
          <w:rFonts w:ascii="Times New Roman" w:eastAsia="Times New Roman" w:hAnsi="Times New Roman" w:cs="Times New Roman"/>
          <w:bCs/>
          <w:sz w:val="24"/>
          <w:szCs w:val="24"/>
        </w:rPr>
      </w:pPr>
      <w:r w:rsidRPr="003E28A0">
        <w:rPr>
          <w:rFonts w:ascii="Times New Roman" w:eastAsia="Times New Roman" w:hAnsi="Times New Roman" w:cs="Times New Roman"/>
          <w:bCs/>
          <w:sz w:val="24"/>
          <w:szCs w:val="24"/>
        </w:rPr>
        <w:t>Ako za koju godinu žitelji Kovačice budu zdraviji biće to, sasvim sigurno, zahvaljujući ovogodišnjimsedmacima osnovne škole „Mlada pokoljenja“ i njihovoj razrednoj i nastavnici informatike Darini Poljak. Ova nastavnica iz Padine, povezujući zdravlje stanovnika svoje opštine sa osnovnoškolskim gradivom, svoje đake sigurnim koracima uvodi u život, njihove bližnje upozorava na štetnosti vojvođanske kuhinje, a sebi otvara put do zvanja ovogodišnjeg Majkrosoftovog eksperta.</w:t>
      </w:r>
      <w:r>
        <w:rPr>
          <w:rFonts w:ascii="Times New Roman" w:eastAsia="Times New Roman" w:hAnsi="Times New Roman" w:cs="Times New Roman"/>
          <w:bCs/>
          <w:sz w:val="24"/>
          <w:szCs w:val="24"/>
        </w:rPr>
        <w:t>„</w:t>
      </w:r>
      <w:r w:rsidRPr="003E28A0">
        <w:rPr>
          <w:rFonts w:ascii="Times New Roman" w:eastAsia="Times New Roman" w:hAnsi="Times New Roman" w:cs="Times New Roman"/>
          <w:bCs/>
          <w:sz w:val="24"/>
          <w:szCs w:val="24"/>
        </w:rPr>
        <w:t>Mislim da je važno da  u školi učenici rešavaju realne probleme u realnom vremenu i prostoru, što je moguće samo povezivanjem sadržaja više predmeta i izlaskom iz učionice</w:t>
      </w:r>
      <w:r>
        <w:rPr>
          <w:rFonts w:ascii="Times New Roman" w:eastAsia="Times New Roman" w:hAnsi="Times New Roman" w:cs="Times New Roman"/>
          <w:bCs/>
          <w:sz w:val="24"/>
          <w:szCs w:val="24"/>
        </w:rPr>
        <w:t xml:space="preserve">“ – kaže Darina Poljak. </w:t>
      </w:r>
    </w:p>
    <w:p w:rsidR="003E28A0" w:rsidRPr="003E28A0" w:rsidRDefault="003E28A0" w:rsidP="003E28A0">
      <w:pPr>
        <w:spacing w:after="0" w:line="240" w:lineRule="auto"/>
        <w:ind w:firstLine="720"/>
        <w:jc w:val="both"/>
        <w:rPr>
          <w:rFonts w:ascii="Times New Roman" w:eastAsia="Times New Roman" w:hAnsi="Times New Roman" w:cs="Times New Roman"/>
          <w:b/>
          <w:bCs/>
          <w:sz w:val="24"/>
          <w:szCs w:val="24"/>
        </w:rPr>
      </w:pPr>
      <w:r>
        <w:rPr>
          <w:rFonts w:ascii="Times New Roman" w:eastAsia="Times New Roman" w:hAnsi="Times New Roman" w:cs="Times New Roman"/>
          <w:bCs/>
          <w:sz w:val="24"/>
          <w:szCs w:val="24"/>
        </w:rPr>
        <w:t>„</w:t>
      </w:r>
      <w:r w:rsidRPr="003E28A0">
        <w:rPr>
          <w:rFonts w:ascii="Times New Roman" w:eastAsia="Times New Roman" w:hAnsi="Times New Roman" w:cs="Times New Roman"/>
          <w:bCs/>
          <w:sz w:val="24"/>
          <w:szCs w:val="24"/>
        </w:rPr>
        <w:t>Zato sam se na Majkrosoftov konkurs za originalan način obrade nastavnog gradiva, uz primenu informaciono komunikacionih tehnologija, prijavila s projektom u kome sam povezala biologiju, fizičko, informatiku i građansko vaspitanje</w:t>
      </w:r>
      <w:r>
        <w:rPr>
          <w:rFonts w:ascii="Times New Roman" w:eastAsia="Times New Roman" w:hAnsi="Times New Roman" w:cs="Times New Roman"/>
          <w:bCs/>
          <w:sz w:val="24"/>
          <w:szCs w:val="24"/>
        </w:rPr>
        <w:t>“</w:t>
      </w:r>
      <w:r w:rsidRPr="003E28A0">
        <w:rPr>
          <w:rFonts w:ascii="Times New Roman" w:eastAsia="Times New Roman" w:hAnsi="Times New Roman" w:cs="Times New Roman"/>
          <w:bCs/>
          <w:sz w:val="24"/>
          <w:szCs w:val="24"/>
        </w:rPr>
        <w:t xml:space="preserve">.Krenuli smo od toga što se u sedmom razredu iz biologije uči o krvotoku i cirkulaciji, pa smo bili kod lekara, koji nam je govorio o najčešćim bolestima u našoj opštini i kako ih preduprediti. Kako su to bolesti loše ishrane, put </w:t>
      </w:r>
      <w:r w:rsidRPr="003E28A0">
        <w:rPr>
          <w:rFonts w:ascii="Times New Roman" w:eastAsia="Times New Roman" w:hAnsi="Times New Roman" w:cs="Times New Roman"/>
          <w:bCs/>
          <w:sz w:val="24"/>
          <w:szCs w:val="24"/>
        </w:rPr>
        <w:lastRenderedPageBreak/>
        <w:t>nas je vodio u prodavnicu zdrave hrane, gde smo naučili i neke recepte za pripremu zdravih jela. Na nastavi fizičkog učenici su učili o značaju fizičke aktivnosti, a posle svih ovih novih saznanja podelili su se u četiri grupe, od kojih je svaka imala radionice sa posebnim zadatkom. Jedni su anketirali rođake i prijatelje o navikama u ishrani, drugi su diskutovali o tome šta sami jedu, treći po internetu tražili recepte za zdravu hranu, a četvrtoj grupi tema je bila prevencija bolesti loše ishrane. Zatim su s nastavnicom biologije analizirali kalorijsku vrednost hrane koju jedu.</w:t>
      </w:r>
    </w:p>
    <w:p w:rsidR="003E28A0" w:rsidRPr="003E28A0" w:rsidRDefault="003E28A0" w:rsidP="003E28A0">
      <w:pPr>
        <w:spacing w:after="0" w:line="240" w:lineRule="auto"/>
        <w:ind w:firstLine="720"/>
        <w:jc w:val="both"/>
        <w:rPr>
          <w:rFonts w:ascii="Times New Roman" w:eastAsia="Times New Roman" w:hAnsi="Times New Roman" w:cs="Times New Roman"/>
          <w:b/>
          <w:bCs/>
          <w:i/>
          <w:sz w:val="24"/>
          <w:szCs w:val="24"/>
        </w:rPr>
      </w:pPr>
      <w:r w:rsidRPr="003E28A0">
        <w:rPr>
          <w:rFonts w:ascii="Times New Roman" w:eastAsia="Times New Roman" w:hAnsi="Times New Roman" w:cs="Times New Roman"/>
          <w:bCs/>
          <w:sz w:val="24"/>
          <w:szCs w:val="24"/>
        </w:rPr>
        <w:t>Čitav ovaj proces đaci su snimali tabletima, mobilnim telefonima, foto aparatima, kamerama i od tog materijala napravili smo dokumentarni film s titlovima na srpskom i slovačkom, koje su takođe uradili učenici. Pored toga, imali smo i video konferenciju sa đacima jedne beogradske škole, na kojoj su učenici razmenjivali informacije o ishrani. Zatim smo napravili konferenciju za novinare lokalnih medija zajedno s roditeljskim sastankom, za koji su učenici sami pripremili zdravu hranu. Ovaj video materijal đaci su zatim promovisali na društvenim mrežama i veoma smo zadovoljni brojem pregleda.</w:t>
      </w:r>
      <w:r w:rsidRPr="003E28A0">
        <w:rPr>
          <w:rFonts w:ascii="Times New Roman" w:eastAsia="Times New Roman" w:hAnsi="Times New Roman" w:cs="Times New Roman"/>
          <w:b/>
          <w:bCs/>
          <w:i/>
          <w:color w:val="0000CC"/>
          <w:sz w:val="24"/>
          <w:szCs w:val="24"/>
        </w:rPr>
        <w:t xml:space="preserve"> (→Press Clipping)</w:t>
      </w:r>
    </w:p>
    <w:p w:rsidR="003E28A0" w:rsidRPr="003E28A0" w:rsidRDefault="003E28A0" w:rsidP="0071707A">
      <w:pPr>
        <w:spacing w:after="0" w:line="240" w:lineRule="auto"/>
        <w:ind w:firstLine="720"/>
        <w:jc w:val="both"/>
        <w:rPr>
          <w:rFonts w:ascii="Times New Roman" w:eastAsia="Times New Roman" w:hAnsi="Times New Roman" w:cs="Times New Roman"/>
          <w:b/>
          <w:bCs/>
          <w:sz w:val="24"/>
          <w:szCs w:val="24"/>
        </w:rPr>
      </w:pPr>
    </w:p>
    <w:p w:rsidR="003E28A0" w:rsidRPr="003658ED" w:rsidRDefault="003E28A0" w:rsidP="0071707A">
      <w:pPr>
        <w:spacing w:after="0" w:line="240" w:lineRule="auto"/>
        <w:jc w:val="center"/>
        <w:rPr>
          <w:rFonts w:ascii="Times New Roman" w:eastAsia="Times New Roman" w:hAnsi="Times New Roman" w:cs="Times New Roman"/>
          <w:b/>
          <w:bCs/>
          <w:color w:val="0000CC"/>
          <w:sz w:val="28"/>
          <w:szCs w:val="24"/>
        </w:rPr>
      </w:pPr>
      <w:r w:rsidRPr="003E28A0">
        <w:rPr>
          <w:rFonts w:ascii="Times New Roman" w:eastAsia="Times New Roman" w:hAnsi="Times New Roman" w:cs="Times New Roman"/>
          <w:b/>
          <w:bCs/>
          <w:color w:val="0000CC"/>
          <w:sz w:val="28"/>
          <w:szCs w:val="24"/>
        </w:rPr>
        <w:t>Nastavni</w:t>
      </w:r>
      <w:r>
        <w:rPr>
          <w:rFonts w:ascii="Times New Roman" w:eastAsia="Times New Roman" w:hAnsi="Times New Roman" w:cs="Times New Roman"/>
          <w:b/>
          <w:bCs/>
          <w:color w:val="0000CC"/>
          <w:sz w:val="28"/>
          <w:szCs w:val="24"/>
        </w:rPr>
        <w:t>ca informatike iz Padine</w:t>
      </w:r>
      <w:r w:rsidRPr="003E28A0">
        <w:rPr>
          <w:rFonts w:ascii="Times New Roman" w:eastAsia="Times New Roman" w:hAnsi="Times New Roman" w:cs="Times New Roman"/>
          <w:b/>
          <w:bCs/>
          <w:color w:val="0000CC"/>
          <w:sz w:val="28"/>
          <w:szCs w:val="24"/>
        </w:rPr>
        <w:t xml:space="preserve"> Majkrosoftov ekspert</w:t>
      </w:r>
    </w:p>
    <w:p w:rsidR="003E28A0" w:rsidRDefault="003E28A0" w:rsidP="0071707A">
      <w:pPr>
        <w:spacing w:after="0" w:line="240" w:lineRule="auto"/>
        <w:ind w:firstLine="720"/>
        <w:jc w:val="both"/>
        <w:rPr>
          <w:rFonts w:ascii="Times New Roman" w:eastAsia="Times New Roman" w:hAnsi="Times New Roman" w:cs="Times New Roman"/>
          <w:bCs/>
          <w:sz w:val="24"/>
          <w:szCs w:val="24"/>
        </w:rPr>
      </w:pPr>
    </w:p>
    <w:p w:rsidR="003E28A0" w:rsidRDefault="00FB0F76" w:rsidP="008A46C7">
      <w:pPr>
        <w:spacing w:after="0" w:line="240" w:lineRule="auto"/>
        <w:ind w:firstLine="720"/>
        <w:jc w:val="both"/>
        <w:rPr>
          <w:rFonts w:ascii="Times New Roman" w:eastAsia="Times New Roman" w:hAnsi="Times New Roman" w:cs="Times New Roman"/>
          <w:b/>
          <w:bCs/>
          <w:i/>
          <w:color w:val="0000CC"/>
          <w:sz w:val="24"/>
          <w:szCs w:val="24"/>
        </w:rPr>
      </w:pPr>
      <w:r>
        <w:rPr>
          <w:rFonts w:ascii="Times New Roman" w:eastAsia="Times New Roman" w:hAnsi="Times New Roman" w:cs="Times New Roman"/>
          <w:bCs/>
          <w:sz w:val="24"/>
          <w:szCs w:val="24"/>
          <w:lang w:val="sr-Latn-RS" w:eastAsia="sr-Latn-RS"/>
        </w:rPr>
        <w:drawing>
          <wp:anchor distT="0" distB="0" distL="114300" distR="114300" simplePos="0" relativeHeight="251663872" behindDoc="1" locked="0" layoutInCell="1" allowOverlap="1">
            <wp:simplePos x="0" y="0"/>
            <wp:positionH relativeFrom="column">
              <wp:posOffset>14605</wp:posOffset>
            </wp:positionH>
            <wp:positionV relativeFrom="paragraph">
              <wp:posOffset>8255</wp:posOffset>
            </wp:positionV>
            <wp:extent cx="1904400" cy="1332000"/>
            <wp:effectExtent l="0" t="0" r="0" b="0"/>
            <wp:wrapTight wrapText="bothSides">
              <wp:wrapPolygon edited="0">
                <wp:start x="0" y="0"/>
                <wp:lineTo x="0" y="21322"/>
                <wp:lineTo x="21391" y="21322"/>
                <wp:lineTo x="21391" y="0"/>
                <wp:lineTo x="0" y="0"/>
              </wp:wrapPolygon>
            </wp:wrapTight>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nastavnica.jpg"/>
                    <pic:cNvPicPr/>
                  </pic:nvPicPr>
                  <pic:blipFill>
                    <a:blip r:embed="rId11">
                      <a:extLst>
                        <a:ext uri="{28A0092B-C50C-407E-A947-70E740481C1C}">
                          <a14:useLocalDpi xmlns:a14="http://schemas.microsoft.com/office/drawing/2010/main"/>
                        </a:ext>
                      </a:extLst>
                    </a:blip>
                    <a:stretch>
                      <a:fillRect/>
                    </a:stretch>
                  </pic:blipFill>
                  <pic:spPr>
                    <a:xfrm>
                      <a:off x="0" y="0"/>
                      <a:ext cx="1904400" cy="1332000"/>
                    </a:xfrm>
                    <a:prstGeom prst="rect">
                      <a:avLst/>
                    </a:prstGeom>
                  </pic:spPr>
                </pic:pic>
              </a:graphicData>
            </a:graphic>
            <wp14:sizeRelH relativeFrom="margin">
              <wp14:pctWidth>0</wp14:pctWidth>
            </wp14:sizeRelH>
            <wp14:sizeRelV relativeFrom="margin">
              <wp14:pctHeight>0</wp14:pctHeight>
            </wp14:sizeRelV>
          </wp:anchor>
        </w:drawing>
      </w:r>
      <w:r w:rsidR="003E28A0" w:rsidRPr="003E28A0">
        <w:rPr>
          <w:rFonts w:ascii="Times New Roman" w:eastAsia="Times New Roman" w:hAnsi="Times New Roman" w:cs="Times New Roman"/>
          <w:bCs/>
          <w:sz w:val="24"/>
          <w:szCs w:val="24"/>
        </w:rPr>
        <w:t>Zadovoljna je bila i Maj</w:t>
      </w:r>
      <w:r w:rsidR="003E28A0">
        <w:rPr>
          <w:rFonts w:ascii="Times New Roman" w:eastAsia="Times New Roman" w:hAnsi="Times New Roman" w:cs="Times New Roman"/>
          <w:bCs/>
          <w:sz w:val="24"/>
          <w:szCs w:val="24"/>
        </w:rPr>
        <w:t>krosoftova komisija, koja je radnastavnice informatike Darine</w:t>
      </w:r>
      <w:r w:rsidR="003E28A0" w:rsidRPr="003E28A0">
        <w:rPr>
          <w:rFonts w:ascii="Times New Roman" w:eastAsia="Times New Roman" w:hAnsi="Times New Roman" w:cs="Times New Roman"/>
          <w:bCs/>
          <w:sz w:val="24"/>
          <w:szCs w:val="24"/>
        </w:rPr>
        <w:t xml:space="preserve"> Poljak </w:t>
      </w:r>
      <w:r w:rsidR="003E28A0">
        <w:rPr>
          <w:rFonts w:ascii="Times New Roman" w:eastAsia="Times New Roman" w:hAnsi="Times New Roman" w:cs="Times New Roman"/>
          <w:bCs/>
          <w:sz w:val="24"/>
          <w:szCs w:val="24"/>
        </w:rPr>
        <w:t>(sa još dva iz naše zemlje)</w:t>
      </w:r>
      <w:r w:rsidR="003E28A0" w:rsidRPr="003E28A0">
        <w:rPr>
          <w:rFonts w:ascii="Times New Roman" w:eastAsia="Times New Roman" w:hAnsi="Times New Roman" w:cs="Times New Roman"/>
          <w:bCs/>
          <w:sz w:val="24"/>
          <w:szCs w:val="24"/>
        </w:rPr>
        <w:t xml:space="preserve"> uvrstila među 800 najboljih u svetu, a njegovog autora među svoje eksperte za upotrebu informaciono komunikacionih tehnologija u školama. Jer ovo je pravi primer kako pojedinci upotrebljavaju tehnologiju za povećanje produktivnosti svojih đaka i razvoj veština neophodnih na radnom mestu. Pored laskavog zvanja, Darinu Poljak svakog meseca, sa još 400 kolega iz celog sveta, čeka i po jedna onlajn obuka o novim Majkrosoftovim tehnologijama i proizvodima. Kaže, prva je već bila, i to u dva sata noću.</w:t>
      </w:r>
      <w:r w:rsidR="007D49AB">
        <w:rPr>
          <w:rFonts w:ascii="Times New Roman" w:eastAsia="Times New Roman" w:hAnsi="Times New Roman" w:cs="Times New Roman"/>
          <w:bCs/>
          <w:sz w:val="24"/>
          <w:szCs w:val="24"/>
        </w:rPr>
        <w:tab/>
      </w:r>
      <w:r w:rsidR="007D49AB">
        <w:rPr>
          <w:rFonts w:ascii="Times New Roman" w:eastAsia="Times New Roman" w:hAnsi="Times New Roman" w:cs="Times New Roman"/>
          <w:bCs/>
          <w:sz w:val="24"/>
          <w:szCs w:val="24"/>
        </w:rPr>
        <w:tab/>
      </w:r>
      <w:r w:rsidR="00A16610">
        <w:rPr>
          <w:rFonts w:ascii="Times New Roman" w:eastAsia="Times New Roman" w:hAnsi="Times New Roman" w:cs="Times New Roman"/>
          <w:bCs/>
          <w:sz w:val="24"/>
          <w:szCs w:val="24"/>
        </w:rPr>
        <w:tab/>
      </w:r>
      <w:r w:rsidR="00A16610">
        <w:rPr>
          <w:rFonts w:ascii="Times New Roman" w:eastAsia="Times New Roman" w:hAnsi="Times New Roman" w:cs="Times New Roman"/>
          <w:bCs/>
          <w:sz w:val="24"/>
          <w:szCs w:val="24"/>
        </w:rPr>
        <w:tab/>
      </w:r>
      <w:r w:rsidR="00A16610">
        <w:rPr>
          <w:rFonts w:ascii="Times New Roman" w:eastAsia="Times New Roman" w:hAnsi="Times New Roman" w:cs="Times New Roman"/>
          <w:bCs/>
          <w:sz w:val="24"/>
          <w:szCs w:val="24"/>
        </w:rPr>
        <w:tab/>
      </w:r>
      <w:r w:rsidR="00A16610">
        <w:rPr>
          <w:rFonts w:ascii="Times New Roman" w:eastAsia="Times New Roman" w:hAnsi="Times New Roman" w:cs="Times New Roman"/>
          <w:bCs/>
          <w:sz w:val="24"/>
          <w:szCs w:val="24"/>
        </w:rPr>
        <w:tab/>
      </w:r>
      <w:r w:rsidR="00A16610">
        <w:rPr>
          <w:rFonts w:ascii="Times New Roman" w:eastAsia="Times New Roman" w:hAnsi="Times New Roman" w:cs="Times New Roman"/>
          <w:bCs/>
          <w:sz w:val="24"/>
          <w:szCs w:val="24"/>
        </w:rPr>
        <w:tab/>
      </w:r>
      <w:r w:rsidR="00A16610">
        <w:rPr>
          <w:rFonts w:ascii="Times New Roman" w:eastAsia="Times New Roman" w:hAnsi="Times New Roman" w:cs="Times New Roman"/>
          <w:bCs/>
          <w:sz w:val="24"/>
          <w:szCs w:val="24"/>
        </w:rPr>
        <w:tab/>
      </w:r>
      <w:r w:rsidR="003E28A0" w:rsidRPr="003E28A0">
        <w:rPr>
          <w:rFonts w:ascii="Times New Roman" w:eastAsia="Times New Roman" w:hAnsi="Times New Roman" w:cs="Times New Roman"/>
          <w:bCs/>
          <w:sz w:val="24"/>
          <w:szCs w:val="24"/>
        </w:rPr>
        <w:t>U svojoj radnoj biografiji, pored predavanja informatike u školama u Kovačici i Samošu Darina Poljak beleži i predavanje matematike i engleskog, pa je i to da je deo ekskluzivne Majkrosoftove zajednice lidera na polju inovativnog učenja, koji poseduju tehnologiju i streme povećanju svojih dometa u nastavi. Ako do sada u tu biografiju nije dodala, svakako bi trebalo imati u vidu izjavu jedne njene učenice, koju smo pronašli na interentu: „Nastavnica Darina je naša razredna. Predaje nam informatiku i matematiku. Mnogo se trudi da nam pomogne oko učenja i da savladamo neke probleme. Odlično objašnjava matematiku i bori se za to da bismo imali bolje ocene. Preko letnjeg raspusta organizuje letovanje i tako uopšte nemamo osećaj da je nastavnica, nego nas prijatelj“.</w:t>
      </w:r>
      <w:r w:rsidR="008A46C7" w:rsidRPr="003E28A0">
        <w:rPr>
          <w:rFonts w:ascii="Times New Roman" w:eastAsia="Times New Roman" w:hAnsi="Times New Roman" w:cs="Times New Roman"/>
          <w:b/>
          <w:bCs/>
          <w:i/>
          <w:color w:val="0000CC"/>
          <w:sz w:val="24"/>
          <w:szCs w:val="24"/>
        </w:rPr>
        <w:t>(→Press Clipping)</w:t>
      </w:r>
    </w:p>
    <w:p w:rsidR="007D49AB" w:rsidRPr="007D49AB" w:rsidRDefault="007D49AB" w:rsidP="007D49AB">
      <w:pPr>
        <w:spacing w:after="0" w:line="240" w:lineRule="auto"/>
        <w:rPr>
          <w:rFonts w:ascii="Times New Roman" w:eastAsia="Times New Roman" w:hAnsi="Times New Roman" w:cs="Times New Roman"/>
          <w:bCs/>
          <w:sz w:val="24"/>
          <w:szCs w:val="24"/>
        </w:rPr>
      </w:pPr>
    </w:p>
    <w:p w:rsidR="007D49AB" w:rsidRPr="0024132D" w:rsidRDefault="007D49AB" w:rsidP="007D49AB">
      <w:pPr>
        <w:spacing w:after="0" w:line="240" w:lineRule="auto"/>
        <w:jc w:val="center"/>
        <w:textAlignment w:val="baseline"/>
        <w:rPr>
          <w:rFonts w:ascii="Times New Roman" w:eastAsia="Times New Roman" w:hAnsi="Times New Roman" w:cs="Times New Roman"/>
          <w:b/>
          <w:bCs/>
          <w:color w:val="0000CC"/>
          <w:sz w:val="28"/>
          <w:szCs w:val="24"/>
        </w:rPr>
      </w:pPr>
      <w:r w:rsidRPr="0024132D">
        <w:rPr>
          <w:rFonts w:ascii="Times New Roman" w:eastAsia="Times New Roman" w:hAnsi="Times New Roman" w:cs="Times New Roman"/>
          <w:b/>
          <w:bCs/>
          <w:color w:val="0000CC"/>
          <w:sz w:val="28"/>
          <w:szCs w:val="24"/>
        </w:rPr>
        <w:t>Školu u Crnoj Bari ne zatvaraju</w:t>
      </w:r>
    </w:p>
    <w:p w:rsidR="007D49AB" w:rsidRPr="0024132D" w:rsidRDefault="007D49AB" w:rsidP="007D49AB">
      <w:pPr>
        <w:spacing w:after="0" w:line="240" w:lineRule="auto"/>
        <w:ind w:firstLine="720"/>
        <w:jc w:val="both"/>
        <w:textAlignment w:val="baseline"/>
        <w:rPr>
          <w:rFonts w:ascii="Times New Roman" w:eastAsia="Times New Roman" w:hAnsi="Times New Roman" w:cs="Times New Roman"/>
          <w:bCs/>
          <w:color w:val="0000CC"/>
          <w:sz w:val="24"/>
          <w:szCs w:val="24"/>
        </w:rPr>
      </w:pPr>
    </w:p>
    <w:p w:rsidR="007D49AB" w:rsidRDefault="007D49AB" w:rsidP="007D49AB">
      <w:pPr>
        <w:spacing w:after="0" w:line="240" w:lineRule="auto"/>
        <w:ind w:firstLine="720"/>
        <w:jc w:val="both"/>
        <w:textAlignment w:val="baseline"/>
        <w:rPr>
          <w:rFonts w:ascii="Times New Roman" w:eastAsia="Times New Roman" w:hAnsi="Times New Roman" w:cs="Times New Roman"/>
          <w:color w:val="666666"/>
          <w:sz w:val="24"/>
          <w:szCs w:val="24"/>
        </w:rPr>
      </w:pPr>
      <w:r w:rsidRPr="0055732A">
        <w:rPr>
          <w:rFonts w:ascii="Times New Roman" w:eastAsia="Times New Roman" w:hAnsi="Times New Roman" w:cs="Times New Roman"/>
          <w:bCs/>
          <w:sz w:val="24"/>
          <w:szCs w:val="24"/>
        </w:rPr>
        <w:t>Obnovljena zgrada osnovne škole i dečijeg vrtića u Crnoj Bari u čokanskoj opštini, predata je na upotrebu. Pod istim krovom zgrade nastavu pohađa 20 đaka i če</w:t>
      </w:r>
      <w:r>
        <w:rPr>
          <w:rFonts w:ascii="Times New Roman" w:eastAsia="Times New Roman" w:hAnsi="Times New Roman" w:cs="Times New Roman"/>
          <w:bCs/>
          <w:sz w:val="24"/>
          <w:szCs w:val="24"/>
        </w:rPr>
        <w:t xml:space="preserve">tvoro dece predškolskog uzrasta, </w:t>
      </w:r>
      <w:r w:rsidRPr="0055732A">
        <w:rPr>
          <w:rFonts w:ascii="Times New Roman" w:eastAsia="Times New Roman" w:hAnsi="Times New Roman" w:cs="Times New Roman"/>
          <w:sz w:val="24"/>
          <w:szCs w:val="24"/>
        </w:rPr>
        <w:t>a renoviranjem zgrade nadležni iz matične Osnovne škole „Jovan Popović” i lokalne samouprave ispunili su obećanje meštanima da se škola neće zatvoriti, bez obzira što je iz godine u godinu u selu sve manje dece.U Crnoj Bari je zbog dotrajalosti objekta krajem marta ove godine građevinski inspektor zabranio korišćenje, a nal</w:t>
      </w:r>
      <w:r>
        <w:rPr>
          <w:rFonts w:ascii="Times New Roman" w:eastAsia="Times New Roman" w:hAnsi="Times New Roman" w:cs="Times New Roman"/>
          <w:sz w:val="24"/>
          <w:szCs w:val="24"/>
        </w:rPr>
        <w:t xml:space="preserve">az je potvrdio i sudski veštak. </w:t>
      </w:r>
      <w:r w:rsidRPr="0055732A">
        <w:rPr>
          <w:rFonts w:ascii="Times New Roman" w:eastAsia="Times New Roman" w:hAnsi="Times New Roman" w:cs="Times New Roman"/>
          <w:sz w:val="24"/>
          <w:szCs w:val="24"/>
        </w:rPr>
        <w:t xml:space="preserve">- Odmah smo uradili projekat adaptacije zgrade i raspisali javnu nabavku, pa su radovi krenuli u avgustu, ali iako se očekivalo da budu završeni do početka školske godine potrajali su do </w:t>
      </w:r>
      <w:r w:rsidRPr="0055732A">
        <w:rPr>
          <w:rFonts w:ascii="Times New Roman" w:eastAsia="Times New Roman" w:hAnsi="Times New Roman" w:cs="Times New Roman"/>
          <w:sz w:val="24"/>
          <w:szCs w:val="24"/>
        </w:rPr>
        <w:lastRenderedPageBreak/>
        <w:t>novembra, tako da deca od početka decembra ponovo u školu i vrtić idu u Crnoj Bari, a do sada su putovala u Čoku - kaže predsednik čokanske opštine Ferenc Balaž.Na zgradi su sanirani zidovi, krovna konstrukcija i izmenjeni podovi, a fiskulturna sala je posle više od 30 godina ponovo osposobljena za korišćenje. Investicija je iznosila 3,2 miliona dinara, od čega je škola snosila troškove u visini od 1,2 miliona, a dva miliona dinara je obezbeđeno iz opštinske kase.</w:t>
      </w:r>
    </w:p>
    <w:p w:rsidR="007D49AB" w:rsidRDefault="007D49AB" w:rsidP="007D49AB">
      <w:pPr>
        <w:spacing w:after="0" w:line="240" w:lineRule="auto"/>
        <w:ind w:firstLine="720"/>
        <w:jc w:val="both"/>
        <w:textAlignment w:val="baseline"/>
        <w:rPr>
          <w:rFonts w:ascii="Times New Roman" w:eastAsia="Times New Roman" w:hAnsi="Times New Roman" w:cs="Times New Roman"/>
          <w:color w:val="666666"/>
          <w:sz w:val="24"/>
          <w:szCs w:val="24"/>
        </w:rPr>
      </w:pPr>
      <w:r w:rsidRPr="0055732A">
        <w:rPr>
          <w:rFonts w:ascii="Times New Roman" w:eastAsia="Times New Roman" w:hAnsi="Times New Roman" w:cs="Times New Roman"/>
          <w:sz w:val="24"/>
          <w:szCs w:val="24"/>
        </w:rPr>
        <w:t>Direktorka Osnovne škole „Jovan Popović” iz Čoke Julijana Bagdal kaže da su u Crnoj Bari trenutno dva kombinovana odelenja od prvog do četvrtog razreda sa nastavom na mađarskom jeziku i jedno na srpskom, dok direktorka čokanske Predškolske ustanove „Radost” Zorica Smiljanski napominje da je u vrtiću samo četvoro dece, od kojih su troje predškolskog uzrasta.- Prema eidenciji i natalitetu broj dece u zabavištu naredne godine biće još manji i plašim se da će i Crna Bara, poput susedne Vrbice jednoga dana ostati bez dece i vrtića - kaže Smiljanski.</w:t>
      </w:r>
    </w:p>
    <w:p w:rsidR="007D49AB" w:rsidRPr="0055732A" w:rsidRDefault="007D49AB" w:rsidP="007D49AB">
      <w:pPr>
        <w:spacing w:after="0" w:line="240" w:lineRule="auto"/>
        <w:ind w:firstLine="720"/>
        <w:jc w:val="both"/>
        <w:textAlignment w:val="baseline"/>
        <w:rPr>
          <w:rFonts w:ascii="Times New Roman" w:eastAsia="Times New Roman" w:hAnsi="Times New Roman" w:cs="Times New Roman"/>
          <w:color w:val="666666"/>
          <w:sz w:val="24"/>
          <w:szCs w:val="24"/>
        </w:rPr>
      </w:pPr>
      <w:r w:rsidRPr="0055732A">
        <w:rPr>
          <w:rFonts w:ascii="Times New Roman" w:eastAsia="Times New Roman" w:hAnsi="Times New Roman" w:cs="Times New Roman"/>
          <w:sz w:val="24"/>
          <w:szCs w:val="24"/>
        </w:rPr>
        <w:t>Predsednica Saveta Mesne zajednice Crna Bara Aleksandra Raičević naglašava da su članovi Saveta MZ zajedno sa roditeljima dece insistirali na što bržoj adaptaciji školske zgrade, jer su se plašili sudbine drugih škola koje se posle zatvaranja više nisu otvarale. Po poslednjem popisu iz 2011. u Crnoj Bari je 475 stanovnika, ali taj broj je već sada pao na oko 400.Predsednica Saveta MZ Crna Bara Aleksandra Raičević ukazuje da selo bez škole nema perspektivu, pa je zadovoljna što je objekat škole i vrtića obnovljen, a nada se da će nedavno otvaranje graničnog prelaza prema Rumuniji doprineti oživljavanju sela.</w:t>
      </w:r>
    </w:p>
    <w:p w:rsidR="008A46C7" w:rsidRDefault="008A46C7" w:rsidP="008A46C7">
      <w:pPr>
        <w:spacing w:after="0" w:line="240" w:lineRule="auto"/>
        <w:jc w:val="both"/>
      </w:pPr>
    </w:p>
    <w:p w:rsidR="008A46C7" w:rsidRPr="008A46C7" w:rsidRDefault="008A46C7" w:rsidP="008A46C7">
      <w:pPr>
        <w:spacing w:after="0" w:line="240" w:lineRule="auto"/>
        <w:jc w:val="center"/>
        <w:textAlignment w:val="baseline"/>
        <w:rPr>
          <w:rFonts w:ascii="Times New Roman" w:eastAsia="Times New Roman" w:hAnsi="Times New Roman" w:cs="Times New Roman"/>
          <w:b/>
          <w:bCs/>
          <w:color w:val="0000CC"/>
          <w:sz w:val="28"/>
          <w:szCs w:val="18"/>
        </w:rPr>
      </w:pPr>
      <w:r w:rsidRPr="008A46C7">
        <w:rPr>
          <w:rFonts w:ascii="Times New Roman" w:eastAsia="Times New Roman" w:hAnsi="Times New Roman" w:cs="Times New Roman"/>
          <w:b/>
          <w:bCs/>
          <w:color w:val="0000CC"/>
          <w:sz w:val="28"/>
          <w:szCs w:val="18"/>
        </w:rPr>
        <w:t>Univerzitetski</w:t>
      </w:r>
      <w:r>
        <w:rPr>
          <w:rFonts w:ascii="Times New Roman" w:eastAsia="Times New Roman" w:hAnsi="Times New Roman" w:cs="Times New Roman"/>
          <w:b/>
          <w:bCs/>
          <w:color w:val="0000CC"/>
          <w:sz w:val="28"/>
          <w:szCs w:val="18"/>
        </w:rPr>
        <w:t xml:space="preserve"> sport</w:t>
      </w:r>
      <w:r w:rsidRPr="008A46C7">
        <w:rPr>
          <w:rFonts w:ascii="Times New Roman" w:eastAsia="Times New Roman" w:hAnsi="Times New Roman" w:cs="Times New Roman"/>
          <w:b/>
          <w:bCs/>
          <w:color w:val="0000CC"/>
          <w:sz w:val="28"/>
          <w:szCs w:val="18"/>
        </w:rPr>
        <w:t xml:space="preserve"> da brine o svakom studentu</w:t>
      </w:r>
    </w:p>
    <w:p w:rsidR="008A46C7" w:rsidRDefault="008A46C7" w:rsidP="008A46C7">
      <w:pPr>
        <w:spacing w:after="0" w:line="240" w:lineRule="auto"/>
        <w:ind w:firstLine="720"/>
        <w:jc w:val="both"/>
        <w:textAlignment w:val="baseline"/>
        <w:rPr>
          <w:rFonts w:ascii="Times New Roman" w:eastAsia="Times New Roman" w:hAnsi="Times New Roman" w:cs="Times New Roman"/>
          <w:bCs/>
          <w:sz w:val="24"/>
          <w:szCs w:val="18"/>
        </w:rPr>
      </w:pPr>
    </w:p>
    <w:p w:rsidR="008A46C7" w:rsidRPr="008A46C7" w:rsidRDefault="00106092" w:rsidP="008A46C7">
      <w:pPr>
        <w:spacing w:after="0" w:line="240" w:lineRule="auto"/>
        <w:ind w:firstLine="720"/>
        <w:jc w:val="both"/>
        <w:textAlignment w:val="baseline"/>
        <w:rPr>
          <w:rFonts w:ascii="Times New Roman" w:eastAsia="Times New Roman" w:hAnsi="Times New Roman" w:cs="Times New Roman"/>
          <w:sz w:val="24"/>
          <w:szCs w:val="18"/>
          <w:lang w:val="sr-Cyrl-CS"/>
        </w:rPr>
      </w:pPr>
      <w:r>
        <w:rPr>
          <w:rFonts w:ascii="Times New Roman" w:eastAsia="Times New Roman" w:hAnsi="Times New Roman" w:cs="Times New Roman"/>
          <w:bCs/>
          <w:sz w:val="24"/>
          <w:szCs w:val="18"/>
          <w:lang w:val="sr-Latn-RS" w:eastAsia="sr-Latn-RS"/>
        </w:rPr>
        <w:drawing>
          <wp:anchor distT="0" distB="0" distL="114300" distR="114300" simplePos="0" relativeHeight="251657728" behindDoc="1" locked="0" layoutInCell="1" allowOverlap="1" wp14:anchorId="6B3C1771" wp14:editId="7B5C36FE">
            <wp:simplePos x="0" y="0"/>
            <wp:positionH relativeFrom="column">
              <wp:posOffset>4152265</wp:posOffset>
            </wp:positionH>
            <wp:positionV relativeFrom="paragraph">
              <wp:posOffset>81915</wp:posOffset>
            </wp:positionV>
            <wp:extent cx="1800000" cy="1256400"/>
            <wp:effectExtent l="0" t="0" r="0" b="0"/>
            <wp:wrapTight wrapText="bothSides">
              <wp:wrapPolygon edited="0">
                <wp:start x="0" y="0"/>
                <wp:lineTo x="0" y="21294"/>
                <wp:lineTo x="21265" y="21294"/>
                <wp:lineTo x="21265"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univerzitetski.jpg"/>
                    <pic:cNvPicPr/>
                  </pic:nvPicPr>
                  <pic:blipFill>
                    <a:blip r:embed="rId12" cstate="email">
                      <a:extLst>
                        <a:ext uri="{28A0092B-C50C-407E-A947-70E740481C1C}">
                          <a14:useLocalDpi xmlns:a14="http://schemas.microsoft.com/office/drawing/2010/main"/>
                        </a:ext>
                      </a:extLst>
                    </a:blip>
                    <a:stretch>
                      <a:fillRect/>
                    </a:stretch>
                  </pic:blipFill>
                  <pic:spPr>
                    <a:xfrm>
                      <a:off x="0" y="0"/>
                      <a:ext cx="1800000" cy="1256400"/>
                    </a:xfrm>
                    <a:prstGeom prst="rect">
                      <a:avLst/>
                    </a:prstGeom>
                  </pic:spPr>
                </pic:pic>
              </a:graphicData>
            </a:graphic>
            <wp14:sizeRelH relativeFrom="margin">
              <wp14:pctWidth>0</wp14:pctWidth>
            </wp14:sizeRelH>
            <wp14:sizeRelV relativeFrom="margin">
              <wp14:pctHeight>0</wp14:pctHeight>
            </wp14:sizeRelV>
          </wp:anchor>
        </w:drawing>
      </w:r>
      <w:r w:rsidR="008A46C7" w:rsidRPr="008A46C7">
        <w:rPr>
          <w:rFonts w:ascii="Times New Roman" w:eastAsia="Times New Roman" w:hAnsi="Times New Roman" w:cs="Times New Roman"/>
          <w:bCs/>
          <w:sz w:val="24"/>
          <w:szCs w:val="18"/>
          <w:lang w:val="sr-Cyrl-CS"/>
        </w:rPr>
        <w:t>Fakultet sporta i fizičkog vaspitanja u Novom Sadu nastao je i razvija se kao deo Univerziteta u Novom Sadu. Osnovan je 9. decembra 1974. godine i od tada postojano korača napred, raste, razvija se i strpljivo gradi ugled</w:t>
      </w:r>
      <w:r w:rsidR="008A46C7" w:rsidRPr="008A46C7">
        <w:rPr>
          <w:rFonts w:ascii="Times New Roman" w:eastAsia="Times New Roman" w:hAnsi="Times New Roman" w:cs="Times New Roman"/>
          <w:sz w:val="24"/>
          <w:szCs w:val="18"/>
        </w:rPr>
        <w:t> i ime u akademskom i društvenom okruženju. Kada je započeo sa radom, pre četiri decenije, imao je upisanih 47 redovnih studenata, u 21. vek je zakoračio sa više od 1.000, a danas je taj broj narastao na preko 2.000 akademaca. Proslava jubileja prilika je da Fakultet oda priznanje svima koji su uložili sebe, svoju stručnost i entuzijazam gradeći ovu akademsku instituciju. Stoga će se proslava, koja će biti održana u utorak, i sastojati od nekoliko veoma važnih segmenata, potvrđuje nam dekan prof. dr Dejan Madić. Deo proslave biće održan na Fakultetu, dok će Svečana akademija biti u Srpskom narodnom pozorištu.– Ovo je prilika da se presaberemo i da vidimo gde se nalazi naš Fakultet u domaćoj i inostranoj javnosti u ovom momentu. Takođe, iskoristićemo priliku i da se zahvalimo svim našim vrhunskim sportistima i trenerima, koji su osvajali olimpijska, svetska i evropska odličja. Njih je četrdesetak, a nekolicini će zahvalnice biti uručene posthumno: Ivanu Frgiću, Milanu Jnaiću, Svetozaru Mihajloviću i Iliji Panteliću. Podelićemo i diplome studentima osnovnih, strukovnih i master studija. Na proslavu jubileja doći će svi dekani srodnih fakulteta iz regiona, kojima ćemo, takođe, uručiti zahvalnice. Radujemo se što će svečanosti prisustvovati i prof. dr Paolo Parizi, predsednik evropske mreže nauke u sportu, obrazovanju i zapošljavanju, koji nam je puno pomogao da dobijemo Tempus projekat, kao i šefica tog našeg međunarodnog projekta prof. dr Danijela Kapirosi sa Univerziteta Foro Italiko u Rimu. Svečanoj akademiji će prisustvovati i predstavnici svih referentnih institucija, a naši studenti, kao i članovi Sokolskog društva Vojvodina, spremili su i prigodan program – ukratko nam je agendu proslave predstavio dr Madić.</w:t>
      </w:r>
    </w:p>
    <w:p w:rsidR="0055732A" w:rsidRDefault="008A46C7" w:rsidP="0055732A">
      <w:pPr>
        <w:spacing w:after="0" w:line="240" w:lineRule="auto"/>
        <w:ind w:firstLine="720"/>
        <w:jc w:val="both"/>
        <w:rPr>
          <w:rFonts w:ascii="Times New Roman" w:eastAsia="Times New Roman" w:hAnsi="Times New Roman" w:cs="Times New Roman"/>
          <w:bCs/>
          <w:sz w:val="24"/>
          <w:szCs w:val="24"/>
        </w:rPr>
      </w:pPr>
      <w:r w:rsidRPr="008A46C7">
        <w:rPr>
          <w:rFonts w:ascii="Times New Roman" w:eastAsia="Times New Roman" w:hAnsi="Times New Roman" w:cs="Times New Roman"/>
          <w:b/>
          <w:bCs/>
          <w:i/>
          <w:iCs/>
          <w:sz w:val="24"/>
          <w:szCs w:val="18"/>
          <w:bdr w:val="none" w:sz="0" w:space="0" w:color="auto" w:frame="1"/>
        </w:rPr>
        <w:lastRenderedPageBreak/>
        <w:t>Povodom jubileja proslavljeni srpski sportista i vaš doskorašnji profesor Slavko Obadov darovaće Fakultetu svoja olimpijska, svetska i evropska znamenja. Ali, on nije prvi sportista i profesor koji vam je u amanet ostavio odličja?</w:t>
      </w:r>
      <w:r w:rsidRPr="008A46C7">
        <w:rPr>
          <w:rFonts w:ascii="Times New Roman" w:eastAsia="Times New Roman" w:hAnsi="Times New Roman" w:cs="Times New Roman"/>
          <w:sz w:val="24"/>
          <w:szCs w:val="18"/>
        </w:rPr>
        <w:t>– Prvi je legat svom Fakultetu ostavio Stevan Horvat. I njegove medalje i priznanja početak su zbirke našeg sportskog muzeja. Legat Slavka Obadova biće pridodat muzeju. U znak poštovanja prema ovim veličinama, koje su svoje ime zlatnim slovima utkale, kako u sportskoj, tako i u akademskoj javnosti, izrađene su i njihove biste. One su, takođe, izložene u muzeju. Predložili smo i drugim sportistima da prilože svoje medalje, a mi ćemo napraviti replike i izložiti ih u našem muzeju. Želja nam je da ovaj muzej bude mesto gde će se okupljati i naši studenti, ali i svi oni koji cene sport i fizičku kulturu.</w:t>
      </w:r>
      <w:r w:rsidRPr="003E28A0">
        <w:rPr>
          <w:rFonts w:ascii="Times New Roman" w:eastAsia="Times New Roman" w:hAnsi="Times New Roman" w:cs="Times New Roman"/>
          <w:b/>
          <w:bCs/>
          <w:i/>
          <w:color w:val="0000CC"/>
          <w:sz w:val="24"/>
          <w:szCs w:val="24"/>
        </w:rPr>
        <w:t>(→Press Clipping)</w:t>
      </w:r>
    </w:p>
    <w:p w:rsidR="0055732A" w:rsidRPr="0055732A" w:rsidRDefault="0055732A" w:rsidP="0055732A">
      <w:pPr>
        <w:spacing w:after="0" w:line="240" w:lineRule="auto"/>
        <w:ind w:firstLine="720"/>
        <w:jc w:val="both"/>
        <w:rPr>
          <w:rFonts w:ascii="Times New Roman" w:eastAsia="Times New Roman" w:hAnsi="Times New Roman" w:cs="Times New Roman"/>
          <w:bCs/>
          <w:sz w:val="24"/>
          <w:szCs w:val="24"/>
        </w:rPr>
      </w:pPr>
    </w:p>
    <w:p w:rsidR="003E28A0" w:rsidRPr="003E28A0" w:rsidRDefault="003E28A0" w:rsidP="003E28A0">
      <w:pPr>
        <w:spacing w:after="0" w:line="240" w:lineRule="auto"/>
        <w:jc w:val="center"/>
        <w:rPr>
          <w:rFonts w:ascii="Times New Roman" w:eastAsia="Times New Roman" w:hAnsi="Times New Roman" w:cs="Times New Roman"/>
          <w:b/>
          <w:bCs/>
          <w:color w:val="0000CC"/>
          <w:sz w:val="28"/>
          <w:szCs w:val="24"/>
        </w:rPr>
      </w:pPr>
      <w:r w:rsidRPr="003E28A0">
        <w:rPr>
          <w:rFonts w:ascii="Times New Roman" w:eastAsia="Times New Roman" w:hAnsi="Times New Roman" w:cs="Times New Roman"/>
          <w:b/>
          <w:bCs/>
          <w:color w:val="0000CC"/>
          <w:sz w:val="28"/>
          <w:szCs w:val="24"/>
        </w:rPr>
        <w:t xml:space="preserve">UNS: Dan inženjerskih zanimanja </w:t>
      </w:r>
    </w:p>
    <w:p w:rsidR="003E28A0" w:rsidRPr="00AD76F8" w:rsidRDefault="00AD149D" w:rsidP="003E28A0">
      <w:pPr>
        <w:spacing w:after="0" w:line="240" w:lineRule="auto"/>
        <w:jc w:val="both"/>
        <w:rPr>
          <w:rFonts w:ascii="Times New Roman" w:eastAsia="Times New Roman" w:hAnsi="Times New Roman" w:cs="Times New Roman"/>
          <w:b/>
          <w:bCs/>
          <w:sz w:val="24"/>
          <w:szCs w:val="24"/>
        </w:rPr>
      </w:pPr>
      <w:r>
        <w:rPr>
          <w:rFonts w:ascii="Times New Roman" w:eastAsia="Times New Roman" w:hAnsi="Times New Roman" w:cs="Times New Roman"/>
          <w:bCs/>
          <w:sz w:val="24"/>
          <w:szCs w:val="24"/>
          <w:lang w:val="sr-Latn-RS" w:eastAsia="sr-Latn-RS"/>
        </w:rPr>
        <w:drawing>
          <wp:anchor distT="0" distB="0" distL="114300" distR="114300" simplePos="0" relativeHeight="251662848" behindDoc="1" locked="0" layoutInCell="1" allowOverlap="1" wp14:anchorId="14FE0B55" wp14:editId="71057E43">
            <wp:simplePos x="0" y="0"/>
            <wp:positionH relativeFrom="column">
              <wp:posOffset>37465</wp:posOffset>
            </wp:positionH>
            <wp:positionV relativeFrom="paragraph">
              <wp:posOffset>175895</wp:posOffset>
            </wp:positionV>
            <wp:extent cx="2196000" cy="1112400"/>
            <wp:effectExtent l="0" t="0" r="0" b="0"/>
            <wp:wrapTight wrapText="bothSides">
              <wp:wrapPolygon edited="0">
                <wp:start x="0" y="0"/>
                <wp:lineTo x="0" y="21094"/>
                <wp:lineTo x="21363" y="21094"/>
                <wp:lineTo x="21363" y="0"/>
                <wp:lineTo x="0" y="0"/>
              </wp:wrapPolygon>
            </wp:wrapTight>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uns.jpg"/>
                    <pic:cNvPicPr/>
                  </pic:nvPicPr>
                  <pic:blipFill>
                    <a:blip r:embed="rId13" cstate="email">
                      <a:extLst>
                        <a:ext uri="{28A0092B-C50C-407E-A947-70E740481C1C}">
                          <a14:useLocalDpi xmlns:a14="http://schemas.microsoft.com/office/drawing/2010/main"/>
                        </a:ext>
                      </a:extLst>
                    </a:blip>
                    <a:stretch>
                      <a:fillRect/>
                    </a:stretch>
                  </pic:blipFill>
                  <pic:spPr>
                    <a:xfrm>
                      <a:off x="0" y="0"/>
                      <a:ext cx="2196000" cy="1112400"/>
                    </a:xfrm>
                    <a:prstGeom prst="rect">
                      <a:avLst/>
                    </a:prstGeom>
                  </pic:spPr>
                </pic:pic>
              </a:graphicData>
            </a:graphic>
            <wp14:sizeRelH relativeFrom="margin">
              <wp14:pctWidth>0</wp14:pctWidth>
            </wp14:sizeRelH>
            <wp14:sizeRelV relativeFrom="margin">
              <wp14:pctHeight>0</wp14:pctHeight>
            </wp14:sizeRelV>
          </wp:anchor>
        </w:drawing>
      </w:r>
    </w:p>
    <w:p w:rsidR="003E28A0" w:rsidRDefault="003E28A0" w:rsidP="003E28A0">
      <w:pPr>
        <w:spacing w:after="0" w:line="240" w:lineRule="auto"/>
        <w:ind w:firstLine="720"/>
        <w:jc w:val="both"/>
        <w:rPr>
          <w:rFonts w:ascii="Times New Roman" w:eastAsia="Times New Roman" w:hAnsi="Times New Roman" w:cs="Times New Roman"/>
          <w:bCs/>
          <w:sz w:val="24"/>
          <w:szCs w:val="24"/>
        </w:rPr>
      </w:pPr>
      <w:r w:rsidRPr="00AD76F8">
        <w:rPr>
          <w:rFonts w:ascii="Times New Roman" w:eastAsia="Times New Roman" w:hAnsi="Times New Roman" w:cs="Times New Roman"/>
          <w:bCs/>
          <w:sz w:val="24"/>
          <w:szCs w:val="24"/>
        </w:rPr>
        <w:t>U Centralnoj zgradi</w:t>
      </w:r>
      <w:r>
        <w:rPr>
          <w:rFonts w:ascii="Times New Roman" w:eastAsia="Times New Roman" w:hAnsi="Times New Roman" w:cs="Times New Roman"/>
          <w:bCs/>
          <w:sz w:val="24"/>
          <w:szCs w:val="24"/>
        </w:rPr>
        <w:t xml:space="preserve"> Univerziteta u Novom Sadu, u subotu</w:t>
      </w:r>
      <w:r w:rsidRPr="00AD76F8">
        <w:rPr>
          <w:rFonts w:ascii="Times New Roman" w:eastAsia="Times New Roman" w:hAnsi="Times New Roman" w:cs="Times New Roman"/>
          <w:bCs/>
          <w:sz w:val="24"/>
          <w:szCs w:val="24"/>
        </w:rPr>
        <w:t xml:space="preserve"> je održan Dan inženjerskih zanimanja, koji su zajednički organizovali Pokrajinski sekretarijat za privredu, zapošljavanje i ravnopravnost polova i Univerzitet u Novom Sadu.Dan inženjerskih zanimanja je praktičan početak programa koji će obuhvatati celogodišnje aktivnosti pod nazivom ,,Približiti Univerzitet srednjoškolcima“. Cilj organizatora je da se maturantima predoče perspektive i mogućnosti koje su im na raspolaganju po završetku srednjeg obrazovanja, kao i nakon završetka određenih fakulteta, odnosno studijskih programa. Učenici će imati priliku da vide, kako putem video prezentacije, tako i u samim ustanovama, na koji način inženjeri sprovode svoje radne aktivnosti na svojim radnim mestima. Na ovaj način se srednjoškolci motivišu i usmeravaju da se upišu na one fakultete koji će im omogućiti da lakše dođu do zaposlenja, ali i podstaći sopstvene talente i sklonosti. Da je današnji događaj pravi primer izuzetne saradnje Pokrajinske vlade, Univerziteta i srednjih škola pokazuje velik odziv srednjoškolaca koji su na prekretnici svog životnog puta.</w:t>
      </w:r>
    </w:p>
    <w:p w:rsidR="003E28A0" w:rsidRPr="00AD76F8" w:rsidRDefault="003E28A0" w:rsidP="003E28A0">
      <w:pPr>
        <w:spacing w:after="0" w:line="240" w:lineRule="auto"/>
        <w:ind w:firstLine="720"/>
        <w:jc w:val="both"/>
        <w:rPr>
          <w:rFonts w:ascii="Times New Roman" w:eastAsia="Times New Roman" w:hAnsi="Times New Roman" w:cs="Times New Roman"/>
          <w:bCs/>
          <w:sz w:val="24"/>
          <w:szCs w:val="24"/>
        </w:rPr>
      </w:pPr>
      <w:r w:rsidRPr="00AD76F8">
        <w:rPr>
          <w:rFonts w:ascii="Times New Roman" w:eastAsia="Times New Roman" w:hAnsi="Times New Roman" w:cs="Times New Roman"/>
          <w:bCs/>
          <w:sz w:val="24"/>
          <w:szCs w:val="24"/>
        </w:rPr>
        <w:t>U narednom periodu, planirano je održavanje tribina i predavanja čiji će sadržaj umnogome pomoći budućim studentima da sagledaju sve aspekte onoga što ih čeka, ali i što sami očekuju, u okviru odabranog fakulteta i studijskog programa. Ideja je i da se srednjoškolcima pruži prilika da koriste kapacitete laboratorija Univerziteta dok su još uvek u srednjoj školi, kako bi se pravovremeno pripremili za buduće zanimanje i upoznali upravo onaj fakultet koji nameravaju da upišu.</w:t>
      </w:r>
      <w:r>
        <w:rPr>
          <w:rFonts w:ascii="Times New Roman" w:eastAsia="Times New Roman" w:hAnsi="Times New Roman" w:cs="Times New Roman"/>
          <w:bCs/>
          <w:sz w:val="24"/>
          <w:szCs w:val="24"/>
        </w:rPr>
        <w:t xml:space="preserve"> U subotu</w:t>
      </w:r>
      <w:r w:rsidRPr="00AD76F8">
        <w:rPr>
          <w:rFonts w:ascii="Times New Roman" w:eastAsia="Times New Roman" w:hAnsi="Times New Roman" w:cs="Times New Roman"/>
          <w:bCs/>
          <w:sz w:val="24"/>
          <w:szCs w:val="24"/>
        </w:rPr>
        <w:t xml:space="preserve"> su maturanti novosadskih gimnazija Jovan Jovanović Zmaj, Isidora Sekulić i Svetozar Marković, podeljeni u tri grupe, imali priliku da planski obiđu novosadski Univerzitet i sve prateće sadržaje u okviru pojedinih fakulteta.</w:t>
      </w:r>
    </w:p>
    <w:p w:rsidR="003E28A0" w:rsidRDefault="003E28A0" w:rsidP="003E28A0">
      <w:pPr>
        <w:spacing w:after="0" w:line="240" w:lineRule="auto"/>
        <w:jc w:val="both"/>
        <w:rPr>
          <w:rFonts w:ascii="Times New Roman" w:eastAsia="Times New Roman" w:hAnsi="Times New Roman" w:cs="Times New Roman"/>
          <w:bCs/>
          <w:sz w:val="24"/>
          <w:szCs w:val="24"/>
        </w:rPr>
      </w:pPr>
    </w:p>
    <w:p w:rsidR="003E28A0" w:rsidRPr="003E28A0" w:rsidRDefault="003E28A0" w:rsidP="003E28A0">
      <w:pPr>
        <w:spacing w:after="0" w:line="240" w:lineRule="auto"/>
        <w:jc w:val="center"/>
        <w:rPr>
          <w:rFonts w:ascii="Times New Roman" w:eastAsia="Times New Roman" w:hAnsi="Times New Roman" w:cs="Times New Roman"/>
          <w:b/>
          <w:bCs/>
          <w:color w:val="0000CC"/>
          <w:sz w:val="28"/>
          <w:szCs w:val="24"/>
        </w:rPr>
      </w:pPr>
      <w:r w:rsidRPr="003E28A0">
        <w:rPr>
          <w:rFonts w:ascii="Times New Roman" w:eastAsia="Times New Roman" w:hAnsi="Times New Roman" w:cs="Times New Roman"/>
          <w:b/>
          <w:bCs/>
          <w:color w:val="0000CC"/>
          <w:sz w:val="28"/>
          <w:szCs w:val="24"/>
        </w:rPr>
        <w:t>Konkurs za regresiranje putnih troškova studentima u Subotici</w:t>
      </w:r>
    </w:p>
    <w:p w:rsidR="003E28A0" w:rsidRDefault="003E28A0" w:rsidP="003E28A0">
      <w:pPr>
        <w:spacing w:after="0" w:line="240" w:lineRule="auto"/>
        <w:jc w:val="both"/>
        <w:rPr>
          <w:rFonts w:ascii="Times New Roman" w:eastAsia="Times New Roman" w:hAnsi="Times New Roman" w:cs="Times New Roman"/>
          <w:bCs/>
          <w:sz w:val="24"/>
          <w:szCs w:val="24"/>
        </w:rPr>
      </w:pPr>
    </w:p>
    <w:p w:rsidR="003E28A0" w:rsidRDefault="003E28A0" w:rsidP="003E28A0">
      <w:pPr>
        <w:spacing w:after="0" w:line="240" w:lineRule="auto"/>
        <w:ind w:firstLine="720"/>
        <w:jc w:val="both"/>
        <w:rPr>
          <w:rFonts w:ascii="Times New Roman" w:eastAsia="Times New Roman" w:hAnsi="Times New Roman" w:cs="Times New Roman"/>
          <w:bCs/>
          <w:sz w:val="24"/>
          <w:szCs w:val="24"/>
        </w:rPr>
      </w:pPr>
      <w:r w:rsidRPr="00AD76F8">
        <w:rPr>
          <w:rFonts w:ascii="Times New Roman" w:eastAsia="Times New Roman" w:hAnsi="Times New Roman" w:cs="Times New Roman"/>
          <w:bCs/>
          <w:sz w:val="24"/>
          <w:szCs w:val="24"/>
        </w:rPr>
        <w:t xml:space="preserve">Pokrajinski sekretarijat za nauku i tehnološki razvoj će u narednoj godini regresirati deo troškova prevoza subotičkih studenata u međugradskom, odnosno, međumesnom saobraćaju. Zahtevi se mogu predati svakodnevno do 22. decembra.Vlada Autonomne Pokrajine Vojvodine donela je Odluku o regresiranju prevoza studenata u međugradskom, odnosno, međumesnom saobraćaju u Autonomnoj Pokrajini Vojvodini. Pod međugradskim, odnosno, međumesnim prevozom studenata, podrazumeva se prevoz studenata između naseljenih mesta dve opštine, opštine i grada ili dva grada.Uslovi za sticanje prava na regresiranje troškova prevoza su: da je </w:t>
      </w:r>
      <w:r w:rsidRPr="00AD76F8">
        <w:rPr>
          <w:rFonts w:ascii="Times New Roman" w:eastAsia="Times New Roman" w:hAnsi="Times New Roman" w:cs="Times New Roman"/>
          <w:bCs/>
          <w:sz w:val="24"/>
          <w:szCs w:val="24"/>
        </w:rPr>
        <w:lastRenderedPageBreak/>
        <w:t>student stanovnik Grada Subotice, da da svakodnevno putuje u međugradskom, odnosno, međumesnom saobraćaju, a što dokazuje kopijom mesečne karte prevoznika (uz prikaz originala) ili pojedinačnim kartama, da nije korisnik usluge smeštaja u studentskim centrima, da se školuje na teret budžeta Republike Srbije, da prvi put upisuje godinu osnovnih ili master studija na teret budžeta, da je apsolvent (produženi status) na fakultetima čiji je osnivač država, da nije korisnik stipendije i kredita Ministarstva prosvete, Fonda za stipendiranje darovitih studenata Univerziteta u Novom Sadu, Izvršnog veća AP Vojvodine i drugih fondacija, organizacija i preduzeća, da nije zaposlen/a.Zahtevi za regresiranje mesečnih karata, kao i informacije o potrebnoj dokumentaciji, mogu se pronaći na sajtu Grada, a predaju se u Uslužni centar Gradske kuće, Trg slobode broj 1, svakodnevno od 9 do 12 časova. Telefon za informacije: 024/626-883.</w:t>
      </w:r>
    </w:p>
    <w:p w:rsidR="00917689" w:rsidRPr="00917689" w:rsidRDefault="00917689" w:rsidP="00917689">
      <w:pPr>
        <w:spacing w:after="0" w:line="240" w:lineRule="auto"/>
        <w:jc w:val="both"/>
        <w:rPr>
          <w:rFonts w:ascii="Times New Roman" w:eastAsia="Times New Roman" w:hAnsi="Times New Roman" w:cs="Times New Roman"/>
          <w:bCs/>
          <w:sz w:val="24"/>
          <w:szCs w:val="24"/>
        </w:rPr>
      </w:pPr>
    </w:p>
    <w:p w:rsidR="00917689" w:rsidRPr="003E28A0" w:rsidRDefault="003E28A0" w:rsidP="00917689">
      <w:pPr>
        <w:spacing w:after="0" w:line="240" w:lineRule="auto"/>
        <w:jc w:val="center"/>
        <w:rPr>
          <w:rFonts w:ascii="Times New Roman" w:eastAsia="Times New Roman" w:hAnsi="Times New Roman" w:cs="Times New Roman"/>
          <w:bCs/>
          <w:color w:val="0000CC"/>
          <w:sz w:val="28"/>
          <w:szCs w:val="24"/>
        </w:rPr>
      </w:pPr>
      <w:r>
        <w:rPr>
          <w:rFonts w:ascii="Times New Roman" w:eastAsia="Times New Roman" w:hAnsi="Times New Roman" w:cs="Times New Roman"/>
          <w:b/>
          <w:bCs/>
          <w:color w:val="0000CC"/>
          <w:sz w:val="28"/>
          <w:szCs w:val="24"/>
        </w:rPr>
        <w:t>Ekskurzije</w:t>
      </w:r>
      <w:r w:rsidRPr="003E28A0">
        <w:rPr>
          <w:rFonts w:ascii="Times New Roman" w:eastAsia="Times New Roman" w:hAnsi="Times New Roman" w:cs="Times New Roman"/>
          <w:b/>
          <w:bCs/>
          <w:color w:val="0000CC"/>
          <w:sz w:val="28"/>
          <w:szCs w:val="24"/>
        </w:rPr>
        <w:t xml:space="preserve"> i rekreativnih nastava</w:t>
      </w:r>
      <w:r>
        <w:rPr>
          <w:rFonts w:ascii="Times New Roman" w:eastAsia="Times New Roman" w:hAnsi="Times New Roman" w:cs="Times New Roman"/>
          <w:b/>
          <w:bCs/>
          <w:color w:val="0000CC"/>
          <w:sz w:val="28"/>
          <w:szCs w:val="24"/>
        </w:rPr>
        <w:t>:</w:t>
      </w:r>
      <w:r w:rsidR="00917689" w:rsidRPr="003E28A0">
        <w:rPr>
          <w:rFonts w:ascii="Times New Roman" w:eastAsia="Times New Roman" w:hAnsi="Times New Roman" w:cs="Times New Roman"/>
          <w:b/>
          <w:bCs/>
          <w:color w:val="0000CC"/>
          <w:sz w:val="28"/>
          <w:szCs w:val="24"/>
        </w:rPr>
        <w:t>Pad turističkog prometa do 25 odsto</w:t>
      </w:r>
    </w:p>
    <w:p w:rsidR="00917689" w:rsidRPr="00917689" w:rsidRDefault="00917689" w:rsidP="00917689">
      <w:pPr>
        <w:spacing w:after="0" w:line="240" w:lineRule="auto"/>
        <w:jc w:val="both"/>
        <w:rPr>
          <w:rFonts w:ascii="Times New Roman" w:eastAsia="Times New Roman" w:hAnsi="Times New Roman" w:cs="Times New Roman"/>
          <w:bCs/>
          <w:sz w:val="24"/>
          <w:szCs w:val="24"/>
        </w:rPr>
      </w:pPr>
    </w:p>
    <w:p w:rsidR="00917689" w:rsidRDefault="00917689" w:rsidP="00917689">
      <w:pPr>
        <w:spacing w:after="0" w:line="240" w:lineRule="auto"/>
        <w:ind w:firstLine="720"/>
        <w:jc w:val="both"/>
        <w:rPr>
          <w:rFonts w:ascii="Times New Roman" w:eastAsia="Times New Roman" w:hAnsi="Times New Roman" w:cs="Times New Roman"/>
          <w:bCs/>
          <w:sz w:val="24"/>
          <w:szCs w:val="24"/>
        </w:rPr>
      </w:pPr>
      <w:r w:rsidRPr="00917689">
        <w:rPr>
          <w:rFonts w:ascii="Times New Roman" w:eastAsia="Times New Roman" w:hAnsi="Times New Roman" w:cs="Times New Roman"/>
          <w:bCs/>
          <w:sz w:val="24"/>
          <w:szCs w:val="24"/>
        </w:rPr>
        <w:t xml:space="preserve">Problemi nastali u organizovanju ekskurzija i rekreativnih nastava u školama u Srbiji, zbog primene zakona o javnim nabavkama i rokovima plaćanja, donose negativne efekte koji se za ovu godinu procenjuju na oko 1,2 milijarde dinara, izjavio je u nedelju  direktor Nacionalne asocijacije turističkih agencija (YUTA) Aleksandar SeničićSeničić je podsetio da statistika pokazuje da u ovoj godini zabeležen pad turističkog prometa na domaćem turističkog tržištu u rasponu od 20 do 25 odsto, a to je pre svega posledica pada đačkog i omladinskog turizma. </w:t>
      </w:r>
    </w:p>
    <w:p w:rsidR="00917689" w:rsidRPr="00917689" w:rsidRDefault="00917689" w:rsidP="00917689">
      <w:pPr>
        <w:spacing w:after="0" w:line="240" w:lineRule="auto"/>
        <w:ind w:firstLine="720"/>
        <w:jc w:val="both"/>
        <w:rPr>
          <w:rFonts w:ascii="Times New Roman" w:eastAsia="Times New Roman" w:hAnsi="Times New Roman" w:cs="Times New Roman"/>
          <w:bCs/>
          <w:sz w:val="24"/>
          <w:szCs w:val="24"/>
        </w:rPr>
      </w:pPr>
      <w:r w:rsidRPr="00917689">
        <w:rPr>
          <w:rFonts w:ascii="Times New Roman" w:eastAsia="Times New Roman" w:hAnsi="Times New Roman" w:cs="Times New Roman"/>
          <w:bCs/>
          <w:sz w:val="24"/>
          <w:szCs w:val="24"/>
        </w:rPr>
        <w:t>Da se ovaj problem polako preliva i na region, ukazuje i izjava predstavnice preduzeća "Postojinska jama" iz Slovenije, Nives Škerjanc, koja tvrdi da je zbog problema koje Srbija ima sa organizacijom đačkih ekskurzija, na toj slovenačkoj turističkoj destinaciji znatno smanjen broj dolazaka ekskurzija iz Srbije. Ranijih godina, tu destinaciju je godišnje posećivalo u proseku od 1.500 do 2.000 učenika osnovnih i srednjih škola iz Srbije, a ove godine je taj broj za trećinu manji, rekla je ona za Tanjug.Škerjanc je rekla da se nada da će taj problem biti prevaziđen i da će biti povećan broj turista iz Srbije i podsetila da turisti iz Srbije u Postojinsku jamu najčešće dolaze u proleće a da godišnje tu slovenačku destinaciju poseti između 4.500 i 5.000 posetilaca srpskih turista.</w:t>
      </w:r>
    </w:p>
    <w:p w:rsidR="00570508" w:rsidRDefault="00570508" w:rsidP="00570508">
      <w:pPr>
        <w:spacing w:after="0" w:line="240" w:lineRule="auto"/>
        <w:jc w:val="both"/>
        <w:rPr>
          <w:rFonts w:ascii="Times New Roman" w:eastAsia="Times New Roman" w:hAnsi="Times New Roman" w:cs="Times New Roman"/>
          <w:bCs/>
          <w:sz w:val="24"/>
          <w:szCs w:val="24"/>
        </w:rPr>
      </w:pPr>
    </w:p>
    <w:p w:rsidR="00570508" w:rsidRPr="00570508" w:rsidRDefault="00570508" w:rsidP="00570508">
      <w:pPr>
        <w:spacing w:after="0" w:line="240" w:lineRule="auto"/>
        <w:jc w:val="center"/>
        <w:rPr>
          <w:rFonts w:ascii="Times New Roman" w:eastAsia="Times New Roman" w:hAnsi="Times New Roman" w:cs="Times New Roman"/>
          <w:b/>
          <w:bCs/>
          <w:color w:val="0000CC"/>
          <w:sz w:val="28"/>
          <w:szCs w:val="24"/>
        </w:rPr>
      </w:pPr>
      <w:r w:rsidRPr="00570508">
        <w:rPr>
          <w:rFonts w:ascii="Times New Roman" w:eastAsia="Times New Roman" w:hAnsi="Times New Roman" w:cs="Times New Roman"/>
          <w:b/>
          <w:bCs/>
          <w:color w:val="0000CC"/>
          <w:sz w:val="28"/>
          <w:szCs w:val="24"/>
        </w:rPr>
        <w:t>Festival dečijeg foklora u Bačkom Petrovom Selu</w:t>
      </w:r>
    </w:p>
    <w:p w:rsidR="00570508" w:rsidRDefault="00570508" w:rsidP="00570508">
      <w:pPr>
        <w:spacing w:after="0" w:line="240" w:lineRule="auto"/>
        <w:jc w:val="both"/>
        <w:rPr>
          <w:rFonts w:ascii="Times New Roman" w:eastAsia="Times New Roman" w:hAnsi="Times New Roman" w:cs="Times New Roman"/>
          <w:b/>
          <w:bCs/>
          <w:sz w:val="24"/>
          <w:szCs w:val="24"/>
        </w:rPr>
      </w:pPr>
    </w:p>
    <w:p w:rsidR="00570508" w:rsidRPr="00570508" w:rsidRDefault="00AD149D" w:rsidP="00570508">
      <w:pPr>
        <w:spacing w:after="0" w:line="240" w:lineRule="auto"/>
        <w:ind w:firstLine="720"/>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lang w:val="sr-Latn-RS" w:eastAsia="sr-Latn-RS"/>
        </w:rPr>
        <w:drawing>
          <wp:anchor distT="0" distB="0" distL="114300" distR="114300" simplePos="0" relativeHeight="251661824" behindDoc="1" locked="0" layoutInCell="1" allowOverlap="1">
            <wp:simplePos x="0" y="0"/>
            <wp:positionH relativeFrom="column">
              <wp:posOffset>4106545</wp:posOffset>
            </wp:positionH>
            <wp:positionV relativeFrom="paragraph">
              <wp:posOffset>63500</wp:posOffset>
            </wp:positionV>
            <wp:extent cx="1868400" cy="950400"/>
            <wp:effectExtent l="0" t="0" r="0" b="0"/>
            <wp:wrapTight wrapText="bothSides">
              <wp:wrapPolygon edited="0">
                <wp:start x="0" y="0"/>
                <wp:lineTo x="0" y="21225"/>
                <wp:lineTo x="21365" y="21225"/>
                <wp:lineTo x="21365"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estival.jpg"/>
                    <pic:cNvPicPr/>
                  </pic:nvPicPr>
                  <pic:blipFill>
                    <a:blip r:embed="rId14" cstate="email">
                      <a:extLst>
                        <a:ext uri="{28A0092B-C50C-407E-A947-70E740481C1C}">
                          <a14:useLocalDpi xmlns:a14="http://schemas.microsoft.com/office/drawing/2010/main"/>
                        </a:ext>
                      </a:extLst>
                    </a:blip>
                    <a:stretch>
                      <a:fillRect/>
                    </a:stretch>
                  </pic:blipFill>
                  <pic:spPr>
                    <a:xfrm>
                      <a:off x="0" y="0"/>
                      <a:ext cx="1868400" cy="950400"/>
                    </a:xfrm>
                    <a:prstGeom prst="rect">
                      <a:avLst/>
                    </a:prstGeom>
                  </pic:spPr>
                </pic:pic>
              </a:graphicData>
            </a:graphic>
            <wp14:sizeRelH relativeFrom="margin">
              <wp14:pctWidth>0</wp14:pctWidth>
            </wp14:sizeRelH>
            <wp14:sizeRelV relativeFrom="margin">
              <wp14:pctHeight>0</wp14:pctHeight>
            </wp14:sizeRelV>
          </wp:anchor>
        </w:drawing>
      </w:r>
      <w:r w:rsidR="00570508" w:rsidRPr="00570508">
        <w:rPr>
          <w:rFonts w:ascii="Times New Roman" w:eastAsia="Times New Roman" w:hAnsi="Times New Roman" w:cs="Times New Roman"/>
          <w:bCs/>
          <w:sz w:val="24"/>
          <w:szCs w:val="24"/>
        </w:rPr>
        <w:t>Bačko Petrovo Selo protekli vikend odzvanjalo je od pesme i igre učesnika Festivala dečijeg foklora. Mali pevači i igrači dostojno su predstavili svoja Kulturno-umetnička društva ali i mesta iz kojih su došli.Kad se mala srca slože, sve se može... parafraza je stihova pesnika Drage Britvića a ono što su pokazali učesnici Festivala dečijeg foklora samo je potvrda ove rime. Mnogo toga potvrdili su pesmom, a naročito igrom koja je ne retko bila virtuozna. Organizatori iz KUD-a "Lole" iz Bačkog Petrovog Sela nisu krili zadovoljstvo zbog još jednog uspešno održanog festivala. "Ovo je četvrti Dečiji festival. Imamo učesnike iz Smedereva, Mola, Bečeja, Temerina, tri mađarska KUD-a iz Bačkog Petrovog Sela i mi "Lole" kao domaćini", kaže predsedik KUD-a "Lole" Miroslav Rakić.Među onima koji su publiku dizali na noge, upečatljivom pesmom i igrom je i KUD "Smederevo" koji su i više nego opravdali sedam decenija postojanja. Kažu, nije im bilo teško da nekoliko sati putuju ne bi li razmenili iskustva sa vršnjacima iz drugih društava. </w:t>
      </w:r>
    </w:p>
    <w:p w:rsidR="00570508" w:rsidRDefault="00570508" w:rsidP="00570508">
      <w:pPr>
        <w:spacing w:after="0" w:line="240" w:lineRule="auto"/>
        <w:ind w:firstLine="720"/>
        <w:jc w:val="both"/>
        <w:rPr>
          <w:rFonts w:ascii="Times New Roman" w:eastAsia="Times New Roman" w:hAnsi="Times New Roman" w:cs="Times New Roman"/>
          <w:bCs/>
          <w:sz w:val="24"/>
          <w:szCs w:val="24"/>
        </w:rPr>
      </w:pPr>
      <w:r w:rsidRPr="00570508">
        <w:rPr>
          <w:rFonts w:ascii="Times New Roman" w:eastAsia="Times New Roman" w:hAnsi="Times New Roman" w:cs="Times New Roman"/>
          <w:bCs/>
          <w:sz w:val="24"/>
          <w:szCs w:val="24"/>
        </w:rPr>
        <w:t xml:space="preserve">Sitno kolo do kola, vezlo se na bini Doma kulture koja je ne retko bila pretesna za istinske bravure malih, a već velikih igrača za koje je folklor mnogo više od puke pesme i igre. Za njih su, </w:t>
      </w:r>
      <w:r w:rsidRPr="00570508">
        <w:rPr>
          <w:rFonts w:ascii="Times New Roman" w:eastAsia="Times New Roman" w:hAnsi="Times New Roman" w:cs="Times New Roman"/>
          <w:bCs/>
          <w:sz w:val="24"/>
          <w:szCs w:val="24"/>
        </w:rPr>
        <w:lastRenderedPageBreak/>
        <w:t>kaže Katarina Kitanović iz Smedereva pesme i igre istinska škola narodne tradicije i običaja koji su, na žalost, n</w:t>
      </w:r>
      <w:r>
        <w:rPr>
          <w:rFonts w:ascii="Times New Roman" w:eastAsia="Times New Roman" w:hAnsi="Times New Roman" w:cs="Times New Roman"/>
          <w:bCs/>
          <w:sz w:val="24"/>
          <w:szCs w:val="24"/>
        </w:rPr>
        <w:t>epoznati većini njenih vršnjaka.</w:t>
      </w:r>
      <w:r>
        <w:rPr>
          <w:rFonts w:ascii="Times New Roman" w:eastAsia="Times New Roman" w:hAnsi="Times New Roman" w:cs="Times New Roman"/>
          <w:bCs/>
          <w:sz w:val="24"/>
          <w:szCs w:val="24"/>
        </w:rPr>
        <w:tab/>
      </w:r>
      <w:hyperlink r:id="rId15" w:history="1">
        <w:r w:rsidRPr="00DA6C35">
          <w:rPr>
            <w:rStyle w:val="Hyperlink"/>
            <w:rFonts w:ascii="Times New Roman" w:eastAsia="Times New Roman" w:hAnsi="Times New Roman" w:cs="Times New Roman"/>
            <w:bCs/>
            <w:sz w:val="24"/>
            <w:szCs w:val="24"/>
          </w:rPr>
          <w:t>https://www.youtube.com/watch?v=HDcqsO44iN4</w:t>
        </w:r>
      </w:hyperlink>
    </w:p>
    <w:p w:rsidR="00570508" w:rsidRPr="00570508" w:rsidRDefault="00570508" w:rsidP="00570508">
      <w:pPr>
        <w:spacing w:after="0" w:line="240" w:lineRule="auto"/>
        <w:ind w:firstLine="720"/>
        <w:jc w:val="both"/>
        <w:rPr>
          <w:rFonts w:ascii="Times New Roman" w:eastAsia="Times New Roman" w:hAnsi="Times New Roman" w:cs="Times New Roman"/>
          <w:bCs/>
          <w:sz w:val="24"/>
          <w:szCs w:val="24"/>
        </w:rPr>
      </w:pPr>
    </w:p>
    <w:p w:rsidR="00CA732D" w:rsidRPr="00CA732D" w:rsidRDefault="00CA732D" w:rsidP="00CA732D">
      <w:pPr>
        <w:spacing w:after="0" w:line="240" w:lineRule="auto"/>
        <w:jc w:val="center"/>
        <w:rPr>
          <w:rFonts w:ascii="Times New Roman" w:eastAsia="Times New Roman" w:hAnsi="Times New Roman" w:cs="Times New Roman"/>
          <w:b/>
          <w:bCs/>
          <w:sz w:val="28"/>
          <w:szCs w:val="24"/>
        </w:rPr>
      </w:pPr>
      <w:r w:rsidRPr="00570508">
        <w:rPr>
          <w:rFonts w:ascii="Times New Roman" w:eastAsia="Times New Roman" w:hAnsi="Times New Roman" w:cs="Times New Roman"/>
          <w:b/>
          <w:bCs/>
          <w:color w:val="0000CC"/>
          <w:sz w:val="28"/>
          <w:szCs w:val="24"/>
        </w:rPr>
        <w:t>Tribina o drami kao delu obrazovnog procesa</w:t>
      </w:r>
    </w:p>
    <w:p w:rsidR="00CA732D" w:rsidRDefault="00CA732D" w:rsidP="00CA732D">
      <w:pPr>
        <w:spacing w:after="0" w:line="240" w:lineRule="auto"/>
        <w:jc w:val="both"/>
        <w:rPr>
          <w:rFonts w:ascii="Times New Roman" w:eastAsia="Times New Roman" w:hAnsi="Times New Roman" w:cs="Times New Roman"/>
          <w:bCs/>
          <w:sz w:val="24"/>
          <w:szCs w:val="24"/>
        </w:rPr>
      </w:pPr>
    </w:p>
    <w:p w:rsidR="00CA732D" w:rsidRDefault="00CA732D" w:rsidP="00CA732D">
      <w:pPr>
        <w:spacing w:after="0" w:line="240" w:lineRule="auto"/>
        <w:ind w:firstLine="720"/>
        <w:jc w:val="both"/>
        <w:rPr>
          <w:rFonts w:ascii="Times New Roman" w:eastAsia="Times New Roman" w:hAnsi="Times New Roman" w:cs="Times New Roman"/>
          <w:bCs/>
          <w:sz w:val="24"/>
          <w:szCs w:val="24"/>
        </w:rPr>
      </w:pPr>
      <w:r w:rsidRPr="00CA732D">
        <w:rPr>
          <w:rFonts w:ascii="Times New Roman" w:eastAsia="Times New Roman" w:hAnsi="Times New Roman" w:cs="Times New Roman"/>
          <w:bCs/>
          <w:sz w:val="24"/>
          <w:szCs w:val="24"/>
        </w:rPr>
        <w:t>U Ust</w:t>
      </w:r>
      <w:r>
        <w:rPr>
          <w:rFonts w:ascii="Times New Roman" w:eastAsia="Times New Roman" w:hAnsi="Times New Roman" w:cs="Times New Roman"/>
          <w:bCs/>
          <w:sz w:val="24"/>
          <w:szCs w:val="24"/>
        </w:rPr>
        <w:t>anovi kulture Parobrod sinoć je</w:t>
      </w:r>
      <w:r w:rsidRPr="00CA732D">
        <w:rPr>
          <w:rFonts w:ascii="Times New Roman" w:eastAsia="Times New Roman" w:hAnsi="Times New Roman" w:cs="Times New Roman"/>
          <w:bCs/>
          <w:sz w:val="24"/>
          <w:szCs w:val="24"/>
        </w:rPr>
        <w:t xml:space="preserve"> održana šesta tribina projekta "Ostrva", koji nastoji da poveže činioce iz oblasti drame i obrazovanja u Srbiji.Tema nove tribine je "Od učenika do učitelja", a glavna pitanja su šta uče oni koji uče našu decu, koliko su programi za obrazovanje budući</w:t>
      </w:r>
      <w:r>
        <w:rPr>
          <w:rFonts w:ascii="Times New Roman" w:eastAsia="Times New Roman" w:hAnsi="Times New Roman" w:cs="Times New Roman"/>
          <w:bCs/>
          <w:sz w:val="24"/>
          <w:szCs w:val="24"/>
        </w:rPr>
        <w:t xml:space="preserve">h prosvetnih radnika savremeni. </w:t>
      </w:r>
      <w:r w:rsidRPr="00CA732D">
        <w:rPr>
          <w:rFonts w:ascii="Times New Roman" w:eastAsia="Times New Roman" w:hAnsi="Times New Roman" w:cs="Times New Roman"/>
          <w:bCs/>
          <w:sz w:val="24"/>
          <w:szCs w:val="24"/>
        </w:rPr>
        <w:t>Organizator "BazaArt" ukazuje da dramsko obrazovanje nije zastupljeno u svim studijskim programima, drama se i dalje često vidi samo kao vannastavna aktivnost i teško zadob</w:t>
      </w:r>
      <w:r>
        <w:rPr>
          <w:rFonts w:ascii="Times New Roman" w:eastAsia="Times New Roman" w:hAnsi="Times New Roman" w:cs="Times New Roman"/>
          <w:bCs/>
          <w:sz w:val="24"/>
          <w:szCs w:val="24"/>
        </w:rPr>
        <w:t xml:space="preserve">ija mesto u učionici. </w:t>
      </w:r>
      <w:r w:rsidRPr="00CA732D">
        <w:rPr>
          <w:rFonts w:ascii="Times New Roman" w:eastAsia="Times New Roman" w:hAnsi="Times New Roman" w:cs="Times New Roman"/>
          <w:bCs/>
          <w:sz w:val="24"/>
          <w:szCs w:val="24"/>
        </w:rPr>
        <w:t>Prema istraživanju Pedagoškog društva Srbije, do 94 posto zaposlenih vaspitača i nastavnika smatra da primena drame ima blagotvo</w:t>
      </w:r>
      <w:r>
        <w:rPr>
          <w:rFonts w:ascii="Times New Roman" w:eastAsia="Times New Roman" w:hAnsi="Times New Roman" w:cs="Times New Roman"/>
          <w:bCs/>
          <w:sz w:val="24"/>
          <w:szCs w:val="24"/>
        </w:rPr>
        <w:t>ran uticaj na kvalitet nastave.</w:t>
      </w:r>
    </w:p>
    <w:p w:rsidR="00C52020" w:rsidRDefault="00CA732D" w:rsidP="00CA732D">
      <w:pPr>
        <w:spacing w:after="0" w:line="240" w:lineRule="auto"/>
        <w:ind w:firstLine="720"/>
        <w:jc w:val="both"/>
        <w:rPr>
          <w:rFonts w:ascii="Times New Roman" w:eastAsia="Times New Roman" w:hAnsi="Times New Roman" w:cs="Times New Roman"/>
          <w:bCs/>
          <w:sz w:val="24"/>
          <w:szCs w:val="24"/>
        </w:rPr>
      </w:pPr>
      <w:r w:rsidRPr="00CA732D">
        <w:rPr>
          <w:rFonts w:ascii="Times New Roman" w:eastAsia="Times New Roman" w:hAnsi="Times New Roman" w:cs="Times New Roman"/>
          <w:bCs/>
          <w:sz w:val="24"/>
          <w:szCs w:val="24"/>
        </w:rPr>
        <w:t xml:space="preserve">Njihovi odgovori potvrđuju da drama u obrazovanju doprinosi aktivnom uključivanju učenika, unapređuje motivaciju i ljubav prema učenju, podstiče trajno pamćenje gradiva, razvija partnerstvo u učenju i stvara odnos poverenja i saradnje u </w:t>
      </w:r>
      <w:r>
        <w:rPr>
          <w:rFonts w:ascii="Times New Roman" w:eastAsia="Times New Roman" w:hAnsi="Times New Roman" w:cs="Times New Roman"/>
          <w:bCs/>
          <w:sz w:val="24"/>
          <w:szCs w:val="24"/>
        </w:rPr>
        <w:t xml:space="preserve">zajednici učenika i nastavnika. </w:t>
      </w:r>
      <w:r w:rsidRPr="00CA732D">
        <w:rPr>
          <w:rFonts w:ascii="Times New Roman" w:eastAsia="Times New Roman" w:hAnsi="Times New Roman" w:cs="Times New Roman"/>
          <w:bCs/>
          <w:sz w:val="24"/>
          <w:szCs w:val="24"/>
        </w:rPr>
        <w:t>Međutim, manje od petine (18 posto) obrazovnog kadra u Srbiji tokom studija stiče znanja potrebna za pr</w:t>
      </w:r>
      <w:r>
        <w:rPr>
          <w:rFonts w:ascii="Times New Roman" w:eastAsia="Times New Roman" w:hAnsi="Times New Roman" w:cs="Times New Roman"/>
          <w:bCs/>
          <w:sz w:val="24"/>
          <w:szCs w:val="24"/>
        </w:rPr>
        <w:t xml:space="preserve">imenu drame u procesima učenja. </w:t>
      </w:r>
      <w:r w:rsidRPr="00CA732D">
        <w:rPr>
          <w:rFonts w:ascii="Times New Roman" w:eastAsia="Times New Roman" w:hAnsi="Times New Roman" w:cs="Times New Roman"/>
          <w:bCs/>
          <w:sz w:val="24"/>
          <w:szCs w:val="24"/>
        </w:rPr>
        <w:t>Voditelj tribine je dr Marina Milivojević-Mađarev. Urednički tim čine Ljubica Beljanski Ristić, dr Milan Mađarev, Nataša Milojević i mr Sunčica Milosavljević.</w:t>
      </w:r>
    </w:p>
    <w:p w:rsidR="00C52020" w:rsidRDefault="00C52020" w:rsidP="00C47CDF">
      <w:pPr>
        <w:spacing w:after="0" w:line="240" w:lineRule="auto"/>
        <w:jc w:val="both"/>
        <w:rPr>
          <w:rFonts w:ascii="Times New Roman" w:eastAsia="Times New Roman" w:hAnsi="Times New Roman" w:cs="Times New Roman"/>
          <w:bCs/>
          <w:sz w:val="24"/>
          <w:szCs w:val="24"/>
        </w:rPr>
      </w:pPr>
    </w:p>
    <w:p w:rsidR="00C52020" w:rsidRPr="00570508" w:rsidRDefault="00C52020" w:rsidP="00C52020">
      <w:pPr>
        <w:spacing w:after="0" w:line="240" w:lineRule="auto"/>
        <w:jc w:val="center"/>
        <w:rPr>
          <w:rFonts w:ascii="Times New Roman" w:eastAsia="Times New Roman" w:hAnsi="Times New Roman" w:cs="Times New Roman"/>
          <w:b/>
          <w:bCs/>
          <w:color w:val="0000CC"/>
          <w:sz w:val="28"/>
          <w:szCs w:val="24"/>
        </w:rPr>
      </w:pPr>
      <w:r w:rsidRPr="00570508">
        <w:rPr>
          <w:rFonts w:ascii="Times New Roman" w:eastAsia="Times New Roman" w:hAnsi="Times New Roman" w:cs="Times New Roman"/>
          <w:b/>
          <w:bCs/>
          <w:color w:val="0000CC"/>
          <w:sz w:val="28"/>
          <w:szCs w:val="24"/>
        </w:rPr>
        <w:t>Smisao života pod lupom psihologa</w:t>
      </w:r>
    </w:p>
    <w:p w:rsidR="00C52020" w:rsidRDefault="00C52020" w:rsidP="00C52020">
      <w:pPr>
        <w:spacing w:after="0" w:line="240" w:lineRule="auto"/>
        <w:jc w:val="both"/>
        <w:rPr>
          <w:rFonts w:ascii="Times New Roman" w:eastAsia="Times New Roman" w:hAnsi="Times New Roman" w:cs="Times New Roman"/>
          <w:bCs/>
          <w:sz w:val="24"/>
          <w:szCs w:val="24"/>
        </w:rPr>
      </w:pPr>
    </w:p>
    <w:p w:rsidR="00C52020" w:rsidRPr="00C52020" w:rsidRDefault="00EE2C07" w:rsidP="00C52020">
      <w:pPr>
        <w:spacing w:after="0" w:line="240" w:lineRule="auto"/>
        <w:ind w:firstLine="720"/>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lang w:val="sr-Latn-RS" w:eastAsia="sr-Latn-RS"/>
        </w:rPr>
        <w:drawing>
          <wp:anchor distT="0" distB="0" distL="114300" distR="114300" simplePos="0" relativeHeight="251652608" behindDoc="1" locked="0" layoutInCell="1" allowOverlap="1" wp14:anchorId="73FC44BE" wp14:editId="2FE633E5">
            <wp:simplePos x="0" y="0"/>
            <wp:positionH relativeFrom="column">
              <wp:posOffset>37465</wp:posOffset>
            </wp:positionH>
            <wp:positionV relativeFrom="paragraph">
              <wp:posOffset>10160</wp:posOffset>
            </wp:positionV>
            <wp:extent cx="1688400" cy="860400"/>
            <wp:effectExtent l="0" t="0" r="0" b="0"/>
            <wp:wrapTight wrapText="bothSides">
              <wp:wrapPolygon edited="0">
                <wp:start x="0" y="0"/>
                <wp:lineTo x="0" y="21058"/>
                <wp:lineTo x="21454" y="21058"/>
                <wp:lineTo x="21454" y="0"/>
                <wp:lineTo x="0" y="0"/>
              </wp:wrapPolygon>
            </wp:wrapTight>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smisao.jpg"/>
                    <pic:cNvPicPr/>
                  </pic:nvPicPr>
                  <pic:blipFill>
                    <a:blip r:embed="rId16" cstate="email">
                      <a:extLst>
                        <a:ext uri="{28A0092B-C50C-407E-A947-70E740481C1C}">
                          <a14:useLocalDpi xmlns:a14="http://schemas.microsoft.com/office/drawing/2010/main"/>
                        </a:ext>
                      </a:extLst>
                    </a:blip>
                    <a:stretch>
                      <a:fillRect/>
                    </a:stretch>
                  </pic:blipFill>
                  <pic:spPr>
                    <a:xfrm>
                      <a:off x="0" y="0"/>
                      <a:ext cx="1688400" cy="860400"/>
                    </a:xfrm>
                    <a:prstGeom prst="rect">
                      <a:avLst/>
                    </a:prstGeom>
                  </pic:spPr>
                </pic:pic>
              </a:graphicData>
            </a:graphic>
            <wp14:sizeRelH relativeFrom="margin">
              <wp14:pctWidth>0</wp14:pctWidth>
            </wp14:sizeRelH>
            <wp14:sizeRelV relativeFrom="margin">
              <wp14:pctHeight>0</wp14:pctHeight>
            </wp14:sizeRelV>
          </wp:anchor>
        </w:drawing>
      </w:r>
      <w:r w:rsidR="00C52020" w:rsidRPr="00C52020">
        <w:rPr>
          <w:rFonts w:ascii="Times New Roman" w:eastAsia="Times New Roman" w:hAnsi="Times New Roman" w:cs="Times New Roman"/>
          <w:bCs/>
          <w:sz w:val="24"/>
          <w:szCs w:val="24"/>
        </w:rPr>
        <w:t>Klub studenata Odseka za psihologi</w:t>
      </w:r>
      <w:r w:rsidR="00CA732D">
        <w:rPr>
          <w:rFonts w:ascii="Times New Roman" w:eastAsia="Times New Roman" w:hAnsi="Times New Roman" w:cs="Times New Roman"/>
          <w:bCs/>
          <w:sz w:val="24"/>
          <w:szCs w:val="24"/>
        </w:rPr>
        <w:t>ju u Novom Sadu – TraNSfer juče je  u 19 časova organizovao</w:t>
      </w:r>
      <w:r w:rsidR="00C52020" w:rsidRPr="00C52020">
        <w:rPr>
          <w:rFonts w:ascii="Times New Roman" w:eastAsia="Times New Roman" w:hAnsi="Times New Roman" w:cs="Times New Roman"/>
          <w:bCs/>
          <w:sz w:val="24"/>
          <w:szCs w:val="24"/>
        </w:rPr>
        <w:t xml:space="preserve"> tribinu „Zašto se niste ubili? – Pitanje smisla života u psihoterapijskoj praksi“.Razgovor će voditi Vladan </w:t>
      </w:r>
      <w:r w:rsidR="00C52020">
        <w:rPr>
          <w:rFonts w:ascii="Times New Roman" w:eastAsia="Times New Roman" w:hAnsi="Times New Roman" w:cs="Times New Roman"/>
          <w:bCs/>
          <w:sz w:val="24"/>
          <w:szCs w:val="24"/>
        </w:rPr>
        <w:t xml:space="preserve">Beara, psiholog i psihoterapeut. </w:t>
      </w:r>
      <w:r w:rsidR="00C52020" w:rsidRPr="00C52020">
        <w:rPr>
          <w:rFonts w:ascii="Times New Roman" w:eastAsia="Times New Roman" w:hAnsi="Times New Roman" w:cs="Times New Roman"/>
          <w:bCs/>
          <w:sz w:val="24"/>
          <w:szCs w:val="24"/>
        </w:rPr>
        <w:t>Tribina će se održati u Omadinskom klubu CK 13.Vladan Beara je psiholog i psihoterapeut REBT (Racionalno-emotivno bihejvioralna terapija) orijentacije, pridruženi saradnik Albert Elis instituta iz Njujorka. Teme kojima se dominantno bavi su duboki egzistencijalni strahovi, trauma, REBT, egzistencijalizam i smisao života.</w:t>
      </w:r>
    </w:p>
    <w:p w:rsidR="00FD5720" w:rsidRDefault="00FD5720" w:rsidP="00FD5720">
      <w:pPr>
        <w:spacing w:after="0" w:line="240" w:lineRule="auto"/>
        <w:jc w:val="both"/>
        <w:rPr>
          <w:rFonts w:ascii="Times New Roman" w:eastAsia="Times New Roman" w:hAnsi="Times New Roman" w:cs="Times New Roman"/>
          <w:bCs/>
          <w:sz w:val="24"/>
          <w:szCs w:val="24"/>
        </w:rPr>
      </w:pPr>
    </w:p>
    <w:p w:rsidR="007D49AB" w:rsidRPr="00570508" w:rsidRDefault="007D49AB" w:rsidP="007D49AB">
      <w:pPr>
        <w:spacing w:after="0" w:line="240" w:lineRule="auto"/>
        <w:jc w:val="center"/>
        <w:rPr>
          <w:rFonts w:ascii="Times New Roman" w:eastAsia="Times New Roman" w:hAnsi="Times New Roman" w:cs="Times New Roman"/>
          <w:b/>
          <w:bCs/>
          <w:color w:val="0000CC"/>
          <w:sz w:val="28"/>
          <w:szCs w:val="24"/>
        </w:rPr>
      </w:pPr>
      <w:r w:rsidRPr="00570508">
        <w:rPr>
          <w:rFonts w:ascii="Times New Roman" w:eastAsia="Times New Roman" w:hAnsi="Times New Roman" w:cs="Times New Roman"/>
          <w:b/>
          <w:bCs/>
          <w:color w:val="0000CC"/>
          <w:sz w:val="28"/>
          <w:szCs w:val="24"/>
        </w:rPr>
        <w:t>Razgovor o budućnosti psihoterapije</w:t>
      </w:r>
    </w:p>
    <w:p w:rsidR="007D49AB" w:rsidRDefault="007D49AB" w:rsidP="007D49AB">
      <w:pPr>
        <w:spacing w:after="0" w:line="240" w:lineRule="auto"/>
        <w:jc w:val="both"/>
        <w:rPr>
          <w:rFonts w:ascii="Times New Roman" w:eastAsia="Times New Roman" w:hAnsi="Times New Roman" w:cs="Times New Roman"/>
          <w:b/>
          <w:bCs/>
          <w:sz w:val="24"/>
          <w:szCs w:val="24"/>
        </w:rPr>
      </w:pPr>
    </w:p>
    <w:p w:rsidR="007D49AB" w:rsidRDefault="007D49AB" w:rsidP="007D49AB">
      <w:pPr>
        <w:spacing w:after="0" w:line="240" w:lineRule="auto"/>
        <w:ind w:firstLine="720"/>
        <w:jc w:val="both"/>
        <w:rPr>
          <w:rFonts w:ascii="Times New Roman" w:eastAsia="Times New Roman" w:hAnsi="Times New Roman" w:cs="Times New Roman"/>
          <w:bCs/>
          <w:sz w:val="24"/>
          <w:szCs w:val="24"/>
        </w:rPr>
      </w:pPr>
      <w:r w:rsidRPr="00CA732D">
        <w:rPr>
          <w:rFonts w:ascii="Times New Roman" w:eastAsia="Times New Roman" w:hAnsi="Times New Roman" w:cs="Times New Roman"/>
          <w:bCs/>
          <w:sz w:val="24"/>
          <w:szCs w:val="24"/>
        </w:rPr>
        <w:t>U ponedeljak 8.decembra, sa početkom u 20 časova, katedra za Psihoterapiju na Fakultetu za pravne i poslovne studije dr Lazar Vrkatić organizuje tribinu pod nazivom "Budućnost psihoterapije u kontekstu nacionalne i evropske saradnje".U razgovoru će učestvovati: prof. dr Kenet Evans, Predsednik evropske asocijacije za integrativnu psihoterpiju, Ana Ristović, diplomirani psiholog - telesni psihoterapeut, prof. dr Vesna Petrović, profesor na Fakultetu za pravne i poslovne studije dr Lazar Vrkatić.Tribina će se održati u amfiteatru 120 na I spratu Fakulteta, Bulevar oslobođenja 76, Novi Sad.</w:t>
      </w:r>
    </w:p>
    <w:p w:rsidR="007D49AB" w:rsidRDefault="007D49AB" w:rsidP="007D49AB">
      <w:pPr>
        <w:spacing w:after="0" w:line="240" w:lineRule="auto"/>
        <w:ind w:firstLine="720"/>
        <w:jc w:val="both"/>
        <w:rPr>
          <w:rFonts w:ascii="Times New Roman" w:eastAsia="Times New Roman" w:hAnsi="Times New Roman" w:cs="Times New Roman"/>
          <w:bCs/>
          <w:sz w:val="24"/>
          <w:szCs w:val="24"/>
        </w:rPr>
      </w:pPr>
    </w:p>
    <w:p w:rsidR="00FD5720" w:rsidRPr="0024132D" w:rsidRDefault="0024132D" w:rsidP="0071707A">
      <w:pPr>
        <w:spacing w:after="0" w:line="240" w:lineRule="auto"/>
        <w:jc w:val="center"/>
        <w:rPr>
          <w:rFonts w:ascii="Times New Roman" w:eastAsia="Times New Roman" w:hAnsi="Times New Roman" w:cs="Times New Roman"/>
          <w:b/>
          <w:bCs/>
          <w:color w:val="0000CC"/>
          <w:sz w:val="28"/>
          <w:szCs w:val="24"/>
        </w:rPr>
      </w:pPr>
      <w:r>
        <w:rPr>
          <w:rFonts w:ascii="Times New Roman" w:eastAsia="Times New Roman" w:hAnsi="Times New Roman" w:cs="Times New Roman"/>
          <w:b/>
          <w:bCs/>
          <w:color w:val="0000CC"/>
          <w:sz w:val="28"/>
          <w:szCs w:val="24"/>
        </w:rPr>
        <w:t xml:space="preserve">GRUBB projekat: </w:t>
      </w:r>
      <w:r w:rsidR="00FD5720" w:rsidRPr="0024132D">
        <w:rPr>
          <w:rFonts w:ascii="Times New Roman" w:eastAsia="Times New Roman" w:hAnsi="Times New Roman" w:cs="Times New Roman"/>
          <w:b/>
          <w:bCs/>
          <w:color w:val="0000CC"/>
          <w:sz w:val="28"/>
          <w:szCs w:val="24"/>
        </w:rPr>
        <w:t>Talentom protiv predrasuda</w:t>
      </w:r>
    </w:p>
    <w:p w:rsidR="00FD5720" w:rsidRPr="00FD5720" w:rsidRDefault="00FD5720" w:rsidP="0071707A">
      <w:pPr>
        <w:spacing w:after="0" w:line="240" w:lineRule="auto"/>
        <w:jc w:val="both"/>
        <w:rPr>
          <w:rFonts w:ascii="Times New Roman" w:eastAsia="Times New Roman" w:hAnsi="Times New Roman" w:cs="Times New Roman"/>
          <w:b/>
          <w:bCs/>
          <w:sz w:val="24"/>
          <w:szCs w:val="24"/>
        </w:rPr>
      </w:pPr>
    </w:p>
    <w:p w:rsidR="00FD5720" w:rsidRPr="00FD5720" w:rsidRDefault="00FD5720" w:rsidP="0071707A">
      <w:pPr>
        <w:spacing w:after="0" w:line="240" w:lineRule="auto"/>
        <w:ind w:firstLine="720"/>
        <w:jc w:val="both"/>
        <w:rPr>
          <w:rFonts w:ascii="Times New Roman" w:eastAsia="Times New Roman" w:hAnsi="Times New Roman" w:cs="Times New Roman"/>
          <w:bCs/>
          <w:sz w:val="24"/>
          <w:szCs w:val="24"/>
        </w:rPr>
      </w:pPr>
      <w:r w:rsidRPr="00FD5720">
        <w:rPr>
          <w:rFonts w:ascii="Times New Roman" w:eastAsia="Times New Roman" w:hAnsi="Times New Roman" w:cs="Times New Roman"/>
          <w:bCs/>
          <w:sz w:val="24"/>
          <w:szCs w:val="24"/>
        </w:rPr>
        <w:lastRenderedPageBreak/>
        <w:t>GRUBB projekat već osam godina podstiče talentovane mladiće i devojke romske nacionalnosti da se umetnički izraze i da plesom, muzikom ili pisanjem prevazilaze predsrasude sa kojima se suočavaju. Njihov mjuzikl osvojio je Srbiju, Kanadu i Njujork, a sada je pred publikom knjiga priča iz radionice kreativnog pisanja. Muzika i igra im pripadaju, a sada i pisana reč. Uglavnom pišu o željama - da budu autolimari, glumice u indijskim serijima, da Deda Mraz njihovim majkama donese minđuše i farbu za kosu, a pišu i o strahovima i ljubavi. "To su dve priče za koje se nikada nisam nadala da imam talenat da napišem", kaže Kristina Mustafić. Najviše vole da igraju i pevaju. Kombinuju rep, hip hop i tradicionalnu romsku muziku. Da vole da fotografišu život otkrili su na radionicama uz čuvenog francuskog fotografa Ferantija. "Kada neko pominje Rome obično se prvo pomisli na muziku. Ali kao što vidite, Romi su talentovani i za slikanje, pisanje, dosta toga rade", ističe Sebastijan Ćakatal.</w:t>
      </w:r>
    </w:p>
    <w:p w:rsidR="00FD5720" w:rsidRPr="00FD5720" w:rsidRDefault="00FD5720" w:rsidP="0071707A">
      <w:pPr>
        <w:spacing w:after="0" w:line="240" w:lineRule="auto"/>
        <w:ind w:firstLine="720"/>
        <w:jc w:val="both"/>
        <w:rPr>
          <w:rFonts w:ascii="Times New Roman" w:eastAsia="Times New Roman" w:hAnsi="Times New Roman" w:cs="Times New Roman"/>
          <w:bCs/>
          <w:sz w:val="24"/>
          <w:szCs w:val="24"/>
        </w:rPr>
      </w:pPr>
      <w:r w:rsidRPr="00FD5720">
        <w:rPr>
          <w:rFonts w:ascii="Times New Roman" w:eastAsia="Times New Roman" w:hAnsi="Times New Roman" w:cs="Times New Roman"/>
          <w:bCs/>
          <w:sz w:val="24"/>
          <w:szCs w:val="24"/>
        </w:rPr>
        <w:t>Fotograf Ferante Feranti kaže da svake godine dolazi da radi sa ovim mladim ljudima. "Svedok sam promena u njihovim životima. Rezultat radionice "Iza pruge" su fotografije kojima je ilustrovana knjiga", objašnjava Feranti. Knjigu su upotpunile ne samo fotografije već i prevodi priča na engleski, francuski i nemački jezik. Prevodili su njihovi vršnjaci. "Meni je tekst koji sam prevodila bio vrlo lep i mnogo me je inspirisao zato što je bio o predrasudama. Predrasude su kada neko samo pogleda nekog i misli nešto o njemu a nije uopšte ni razgovarao sa njim", kaže Lena Bode.</w:t>
      </w:r>
    </w:p>
    <w:p w:rsidR="00FD5720" w:rsidRPr="005C0CEF" w:rsidRDefault="00FD5720" w:rsidP="0071707A">
      <w:pPr>
        <w:spacing w:after="0" w:line="240" w:lineRule="auto"/>
        <w:ind w:firstLine="720"/>
        <w:jc w:val="both"/>
        <w:rPr>
          <w:rFonts w:ascii="Times New Roman" w:eastAsia="Times New Roman" w:hAnsi="Times New Roman" w:cs="Times New Roman"/>
          <w:bCs/>
          <w:sz w:val="24"/>
          <w:szCs w:val="24"/>
        </w:rPr>
      </w:pPr>
      <w:r w:rsidRPr="00FD5720">
        <w:rPr>
          <w:rFonts w:ascii="Times New Roman" w:eastAsia="Times New Roman" w:hAnsi="Times New Roman" w:cs="Times New Roman"/>
          <w:bCs/>
          <w:sz w:val="24"/>
          <w:szCs w:val="24"/>
        </w:rPr>
        <w:t>U ovom specifičnom programu GRUBB (Gypsy Roma Urban Balkan Beats) dopunskog obrazovanja u Nišu, Beogradu i Novom Sadu učestvuje više od 700 Roma mlađih od 18 godina. Čak 90 odsto njih završava osnovu i upisuje srednju školu.</w:t>
      </w:r>
    </w:p>
    <w:p w:rsidR="00390C3D" w:rsidRDefault="00390C3D" w:rsidP="00390C3D">
      <w:pPr>
        <w:spacing w:after="0" w:line="240" w:lineRule="auto"/>
        <w:jc w:val="both"/>
        <w:rPr>
          <w:rFonts w:ascii="Times New Roman" w:eastAsia="Times New Roman" w:hAnsi="Times New Roman" w:cs="Times New Roman"/>
          <w:bCs/>
          <w:sz w:val="24"/>
          <w:szCs w:val="24"/>
        </w:rPr>
      </w:pPr>
    </w:p>
    <w:p w:rsidR="0071707A" w:rsidRPr="0024132D" w:rsidRDefault="0071707A" w:rsidP="0071707A">
      <w:pPr>
        <w:spacing w:after="0" w:line="240" w:lineRule="auto"/>
        <w:jc w:val="center"/>
        <w:rPr>
          <w:rFonts w:ascii="Times New Roman" w:eastAsia="Times New Roman" w:hAnsi="Times New Roman" w:cs="Times New Roman"/>
          <w:b/>
          <w:bCs/>
          <w:color w:val="0000CC"/>
          <w:sz w:val="28"/>
          <w:szCs w:val="24"/>
        </w:rPr>
      </w:pPr>
      <w:r w:rsidRPr="0024132D">
        <w:rPr>
          <w:rFonts w:ascii="Times New Roman" w:eastAsia="Times New Roman" w:hAnsi="Times New Roman" w:cs="Times New Roman"/>
          <w:b/>
          <w:bCs/>
          <w:color w:val="0000CC"/>
          <w:sz w:val="28"/>
          <w:szCs w:val="24"/>
        </w:rPr>
        <w:t>Đaci sadili drveće</w:t>
      </w:r>
    </w:p>
    <w:p w:rsidR="0071707A" w:rsidRPr="0071707A" w:rsidRDefault="0071707A" w:rsidP="0071707A">
      <w:pPr>
        <w:spacing w:after="0" w:line="240" w:lineRule="auto"/>
        <w:jc w:val="both"/>
        <w:rPr>
          <w:rFonts w:ascii="Times New Roman" w:eastAsia="Times New Roman" w:hAnsi="Times New Roman" w:cs="Times New Roman"/>
          <w:bCs/>
          <w:sz w:val="24"/>
          <w:szCs w:val="24"/>
        </w:rPr>
      </w:pPr>
    </w:p>
    <w:p w:rsidR="0071707A" w:rsidRPr="0071707A" w:rsidRDefault="00636884" w:rsidP="0071707A">
      <w:pPr>
        <w:spacing w:after="0" w:line="240" w:lineRule="auto"/>
        <w:ind w:firstLine="720"/>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lang w:val="sr-Latn-RS" w:eastAsia="sr-Latn-RS"/>
        </w:rPr>
        <w:drawing>
          <wp:anchor distT="0" distB="0" distL="114300" distR="114300" simplePos="0" relativeHeight="251660800" behindDoc="1" locked="0" layoutInCell="1" allowOverlap="1">
            <wp:simplePos x="0" y="0"/>
            <wp:positionH relativeFrom="column">
              <wp:posOffset>4342765</wp:posOffset>
            </wp:positionH>
            <wp:positionV relativeFrom="paragraph">
              <wp:posOffset>78740</wp:posOffset>
            </wp:positionV>
            <wp:extent cx="1548000" cy="1080000"/>
            <wp:effectExtent l="0" t="0" r="0" b="0"/>
            <wp:wrapTight wrapText="bothSides">
              <wp:wrapPolygon edited="0">
                <wp:start x="0" y="0"/>
                <wp:lineTo x="0" y="21346"/>
                <wp:lineTo x="21272" y="21346"/>
                <wp:lineTo x="21272" y="0"/>
                <wp:lineTo x="0" y="0"/>
              </wp:wrapPolygon>
            </wp:wrapTight>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djaci.jpg"/>
                    <pic:cNvPicPr/>
                  </pic:nvPicPr>
                  <pic:blipFill>
                    <a:blip r:embed="rId17" cstate="email">
                      <a:extLst>
                        <a:ext uri="{28A0092B-C50C-407E-A947-70E740481C1C}">
                          <a14:useLocalDpi xmlns:a14="http://schemas.microsoft.com/office/drawing/2010/main"/>
                        </a:ext>
                      </a:extLst>
                    </a:blip>
                    <a:stretch>
                      <a:fillRect/>
                    </a:stretch>
                  </pic:blipFill>
                  <pic:spPr>
                    <a:xfrm>
                      <a:off x="0" y="0"/>
                      <a:ext cx="1548000" cy="1080000"/>
                    </a:xfrm>
                    <a:prstGeom prst="rect">
                      <a:avLst/>
                    </a:prstGeom>
                  </pic:spPr>
                </pic:pic>
              </a:graphicData>
            </a:graphic>
            <wp14:sizeRelH relativeFrom="margin">
              <wp14:pctWidth>0</wp14:pctWidth>
            </wp14:sizeRelH>
            <wp14:sizeRelV relativeFrom="margin">
              <wp14:pctHeight>0</wp14:pctHeight>
            </wp14:sizeRelV>
          </wp:anchor>
        </w:drawing>
      </w:r>
      <w:r w:rsidR="0071707A" w:rsidRPr="0071707A">
        <w:rPr>
          <w:rFonts w:ascii="Times New Roman" w:eastAsia="Times New Roman" w:hAnsi="Times New Roman" w:cs="Times New Roman"/>
          <w:bCs/>
          <w:sz w:val="24"/>
          <w:szCs w:val="24"/>
        </w:rPr>
        <w:t>Akcija „Kako raste drvo” u organizaciji Udruženja „Zeleni krug” dobila je svoj epilog u prostranom dvorištu Osnovne škole „Prva vojvođanska brigada”, gde je organizovana još jedna sadnja stabala. Kroz tu akciju u proteklih sedam godina posađeno je više od 4.000 sadnica u preko 80 obrazovnih ustanova. Ove godine, nove sadnice su dobile tri osnovne škole u Novom Sadu i dve srednje u Zrenjaninu. Kako su nam rekli iz „Zelenog kruga”, teritorija Vojvodine je samo šest procenata pošumljena što je veoma malo, a akcije tog tipa doprinose da se to promeni. – Jedan od ciljeva je takođe i jačanje duha zajedništva među decom školskog uzrasta, što kroz organizovanje ovakvih akcija uspevamo da održimo – rekla je predsednica Udruženja „Zeleni krug” Jadranka Marčok.</w:t>
      </w:r>
    </w:p>
    <w:p w:rsidR="0071707A" w:rsidRDefault="0071707A" w:rsidP="0071707A">
      <w:pPr>
        <w:spacing w:after="0" w:line="240" w:lineRule="auto"/>
        <w:ind w:firstLine="720"/>
        <w:jc w:val="both"/>
        <w:rPr>
          <w:rFonts w:ascii="Times New Roman" w:eastAsia="Times New Roman" w:hAnsi="Times New Roman" w:cs="Times New Roman"/>
          <w:bCs/>
          <w:sz w:val="24"/>
          <w:szCs w:val="24"/>
        </w:rPr>
      </w:pPr>
      <w:r w:rsidRPr="0071707A">
        <w:rPr>
          <w:rFonts w:ascii="Times New Roman" w:eastAsia="Times New Roman" w:hAnsi="Times New Roman" w:cs="Times New Roman"/>
          <w:bCs/>
          <w:sz w:val="24"/>
          <w:szCs w:val="24"/>
        </w:rPr>
        <w:t>Škole u Novom Sadu su se rado odazvale toj ideji, a među njima i „Prva vojvođanska brigada”, koja odnedavno ima i izviđačku sekciju, pa su učenici imali priliku da u praksi vide ono o čemu su na časovima slušali, a možda i da posade svoje prvo drvo. Iz te škole su nam rekli da od prošle godine imaju u planu pokrivanje svih zelenih površina sadnicama pa im je akcija „Kako raste drvo” dobrodošla. To su potvrdili i učenici, koji su se u velikom broju okupili da bi posmatrali akciju, ali i pomogli u ulepšavanju svog dvorišta. – Radujem se što će škola imati više drveća i što ću moći da ga posmatram kako raste – podelila je svoje utiske devetogodišnja Sanja Zarupski.</w:t>
      </w:r>
    </w:p>
    <w:p w:rsidR="0024132D" w:rsidRPr="00DE7FA7" w:rsidRDefault="0024132D" w:rsidP="0071707A">
      <w:pPr>
        <w:spacing w:after="0" w:line="240" w:lineRule="auto"/>
        <w:ind w:firstLine="720"/>
        <w:jc w:val="both"/>
        <w:rPr>
          <w:rFonts w:ascii="Times New Roman" w:eastAsia="Times New Roman" w:hAnsi="Times New Roman" w:cs="Times New Roman"/>
          <w:bCs/>
          <w:sz w:val="24"/>
          <w:szCs w:val="24"/>
        </w:rPr>
      </w:pPr>
    </w:p>
    <w:p w:rsidR="008A46C7" w:rsidRPr="0024132D" w:rsidRDefault="008A46C7" w:rsidP="0071707A">
      <w:pPr>
        <w:spacing w:after="0" w:line="240" w:lineRule="auto"/>
        <w:jc w:val="center"/>
        <w:rPr>
          <w:rFonts w:ascii="Times New Roman" w:eastAsia="Times New Roman" w:hAnsi="Times New Roman" w:cs="Times New Roman"/>
          <w:b/>
          <w:bCs/>
          <w:color w:val="0000CC"/>
          <w:sz w:val="28"/>
          <w:szCs w:val="24"/>
        </w:rPr>
      </w:pPr>
      <w:r w:rsidRPr="0024132D">
        <w:rPr>
          <w:rFonts w:ascii="Times New Roman" w:eastAsia="Times New Roman" w:hAnsi="Times New Roman" w:cs="Times New Roman"/>
          <w:b/>
          <w:bCs/>
          <w:color w:val="0000CC"/>
          <w:sz w:val="28"/>
          <w:szCs w:val="24"/>
        </w:rPr>
        <w:t>Radionica „napravimo zamak”</w:t>
      </w:r>
    </w:p>
    <w:p w:rsidR="008A46C7" w:rsidRPr="008A46C7" w:rsidRDefault="008A46C7" w:rsidP="0071707A">
      <w:pPr>
        <w:spacing w:after="0" w:line="240" w:lineRule="auto"/>
        <w:jc w:val="both"/>
        <w:rPr>
          <w:rFonts w:ascii="Times New Roman" w:eastAsia="Times New Roman" w:hAnsi="Times New Roman" w:cs="Times New Roman"/>
          <w:b/>
          <w:bCs/>
          <w:sz w:val="24"/>
          <w:szCs w:val="24"/>
        </w:rPr>
      </w:pPr>
    </w:p>
    <w:p w:rsidR="008A46C7" w:rsidRDefault="008A46C7" w:rsidP="0071707A">
      <w:pPr>
        <w:spacing w:after="0" w:line="240" w:lineRule="auto"/>
        <w:ind w:firstLine="720"/>
        <w:jc w:val="both"/>
        <w:rPr>
          <w:rFonts w:ascii="Times New Roman" w:eastAsia="Times New Roman" w:hAnsi="Times New Roman" w:cs="Times New Roman"/>
          <w:bCs/>
          <w:sz w:val="24"/>
          <w:szCs w:val="24"/>
        </w:rPr>
      </w:pPr>
      <w:r w:rsidRPr="008A46C7">
        <w:rPr>
          <w:rFonts w:ascii="Times New Roman" w:eastAsia="Times New Roman" w:hAnsi="Times New Roman" w:cs="Times New Roman"/>
          <w:bCs/>
          <w:sz w:val="24"/>
          <w:szCs w:val="24"/>
        </w:rPr>
        <w:lastRenderedPageBreak/>
        <w:t>U prostorijama Kluba „Zrno”, Trg Marije Trandafil 11, u subotu od 16 časova je održana besplatna kreativna radionica „Napravimo zamak”. Radionicu, za decu od 5 do 12 godina, vode profesorka likovnog Danica Jovanović i student p</w:t>
      </w:r>
      <w:r w:rsidR="0071707A">
        <w:rPr>
          <w:rFonts w:ascii="Times New Roman" w:eastAsia="Times New Roman" w:hAnsi="Times New Roman" w:cs="Times New Roman"/>
          <w:bCs/>
          <w:sz w:val="24"/>
          <w:szCs w:val="24"/>
        </w:rPr>
        <w:t>edagogije Saša Mamula, a deca su uz njihovu pomoć pravil</w:t>
      </w:r>
      <w:r w:rsidRPr="008A46C7">
        <w:rPr>
          <w:rFonts w:ascii="Times New Roman" w:eastAsia="Times New Roman" w:hAnsi="Times New Roman" w:cs="Times New Roman"/>
          <w:bCs/>
          <w:sz w:val="24"/>
          <w:szCs w:val="24"/>
        </w:rPr>
        <w:t>i kule od kartona.</w:t>
      </w:r>
    </w:p>
    <w:p w:rsidR="008A46C7" w:rsidRPr="00A22610" w:rsidRDefault="008A46C7" w:rsidP="0071707A">
      <w:pPr>
        <w:spacing w:after="0" w:line="240" w:lineRule="auto"/>
        <w:ind w:firstLine="720"/>
        <w:jc w:val="both"/>
        <w:rPr>
          <w:rFonts w:ascii="Times New Roman" w:eastAsia="Times New Roman" w:hAnsi="Times New Roman" w:cs="Times New Roman"/>
          <w:bCs/>
          <w:sz w:val="24"/>
          <w:szCs w:val="24"/>
        </w:rPr>
      </w:pPr>
    </w:p>
    <w:p w:rsidR="00390C3D" w:rsidRPr="0024132D" w:rsidRDefault="00390C3D" w:rsidP="00390C3D">
      <w:pPr>
        <w:spacing w:after="0" w:line="240" w:lineRule="auto"/>
        <w:jc w:val="center"/>
        <w:rPr>
          <w:rFonts w:ascii="Times New Roman" w:eastAsia="Times New Roman" w:hAnsi="Times New Roman" w:cs="Times New Roman"/>
          <w:b/>
          <w:bCs/>
          <w:color w:val="0000CC"/>
          <w:sz w:val="28"/>
          <w:szCs w:val="24"/>
        </w:rPr>
      </w:pPr>
      <w:r w:rsidRPr="0024132D">
        <w:rPr>
          <w:rFonts w:ascii="Times New Roman" w:eastAsia="Times New Roman" w:hAnsi="Times New Roman" w:cs="Times New Roman"/>
          <w:b/>
          <w:bCs/>
          <w:color w:val="0000CC"/>
          <w:sz w:val="28"/>
          <w:szCs w:val="24"/>
        </w:rPr>
        <w:t>Oko 600 učesnika trke Deda Mrazova na Paliću</w:t>
      </w:r>
    </w:p>
    <w:p w:rsidR="00390C3D" w:rsidRDefault="00390C3D" w:rsidP="00390C3D">
      <w:pPr>
        <w:spacing w:after="0" w:line="240" w:lineRule="auto"/>
        <w:jc w:val="both"/>
        <w:rPr>
          <w:rFonts w:ascii="Times New Roman" w:eastAsia="Times New Roman" w:hAnsi="Times New Roman" w:cs="Times New Roman"/>
          <w:bCs/>
          <w:sz w:val="24"/>
          <w:szCs w:val="24"/>
        </w:rPr>
      </w:pPr>
    </w:p>
    <w:p w:rsidR="00390C3D" w:rsidRDefault="00D06618" w:rsidP="007D49AB">
      <w:pPr>
        <w:spacing w:after="0" w:line="240" w:lineRule="auto"/>
        <w:ind w:firstLine="720"/>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lang w:val="sr-Latn-RS" w:eastAsia="sr-Latn-RS"/>
        </w:rPr>
        <w:drawing>
          <wp:anchor distT="0" distB="0" distL="114300" distR="114300" simplePos="0" relativeHeight="251653632" behindDoc="1" locked="0" layoutInCell="1" allowOverlap="1" wp14:anchorId="525134FD" wp14:editId="106AB191">
            <wp:simplePos x="0" y="0"/>
            <wp:positionH relativeFrom="column">
              <wp:posOffset>3710305</wp:posOffset>
            </wp:positionH>
            <wp:positionV relativeFrom="paragraph">
              <wp:posOffset>9525</wp:posOffset>
            </wp:positionV>
            <wp:extent cx="2209800" cy="1126490"/>
            <wp:effectExtent l="0" t="0" r="0" b="0"/>
            <wp:wrapTight wrapText="bothSides">
              <wp:wrapPolygon edited="0">
                <wp:start x="0" y="0"/>
                <wp:lineTo x="0" y="21186"/>
                <wp:lineTo x="21414" y="21186"/>
                <wp:lineTo x="21414" y="0"/>
                <wp:lineTo x="0" y="0"/>
              </wp:wrapPolygon>
            </wp:wrapTight>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oko.jpg"/>
                    <pic:cNvPicPr/>
                  </pic:nvPicPr>
                  <pic:blipFill>
                    <a:blip r:embed="rId18" cstate="email">
                      <a:extLst>
                        <a:ext uri="{28A0092B-C50C-407E-A947-70E740481C1C}">
                          <a14:useLocalDpi xmlns:a14="http://schemas.microsoft.com/office/drawing/2010/main"/>
                        </a:ext>
                      </a:extLst>
                    </a:blip>
                    <a:stretch>
                      <a:fillRect/>
                    </a:stretch>
                  </pic:blipFill>
                  <pic:spPr>
                    <a:xfrm>
                      <a:off x="0" y="0"/>
                      <a:ext cx="2209800" cy="1126490"/>
                    </a:xfrm>
                    <a:prstGeom prst="rect">
                      <a:avLst/>
                    </a:prstGeom>
                  </pic:spPr>
                </pic:pic>
              </a:graphicData>
            </a:graphic>
            <wp14:sizeRelH relativeFrom="margin">
              <wp14:pctWidth>0</wp14:pctWidth>
            </wp14:sizeRelH>
            <wp14:sizeRelV relativeFrom="margin">
              <wp14:pctHeight>0</wp14:pctHeight>
            </wp14:sizeRelV>
          </wp:anchor>
        </w:drawing>
      </w:r>
      <w:r w:rsidR="00390C3D" w:rsidRPr="00390C3D">
        <w:rPr>
          <w:rFonts w:ascii="Times New Roman" w:eastAsia="Times New Roman" w:hAnsi="Times New Roman" w:cs="Times New Roman"/>
          <w:bCs/>
          <w:sz w:val="24"/>
          <w:szCs w:val="24"/>
        </w:rPr>
        <w:t xml:space="preserve">Oko šest stotina učesnika različitih generacija, i </w:t>
      </w:r>
      <w:r w:rsidR="00390C3D">
        <w:rPr>
          <w:rFonts w:ascii="Times New Roman" w:eastAsia="Times New Roman" w:hAnsi="Times New Roman" w:cs="Times New Roman"/>
          <w:bCs/>
          <w:sz w:val="24"/>
          <w:szCs w:val="24"/>
        </w:rPr>
        <w:t>pored kiše, učestvovalo je u nedelju</w:t>
      </w:r>
      <w:r w:rsidR="00390C3D" w:rsidRPr="00390C3D">
        <w:rPr>
          <w:rFonts w:ascii="Times New Roman" w:eastAsia="Times New Roman" w:hAnsi="Times New Roman" w:cs="Times New Roman"/>
          <w:bCs/>
          <w:sz w:val="24"/>
          <w:szCs w:val="24"/>
        </w:rPr>
        <w:t xml:space="preserve"> na tradicionalnoj trci Deda Mrazova na Paliću.Jedini uslov za učešće bio je da učesnik nosi kostim ili kapu Deda Mraza, trkale su se različite generacije  od šestonedeljne bebe do 70-ogodišnjaka, a dominirala su deca koja su šetala ili se trkala po stazi dugoj jedan kilometar, u pratnji roditelja, baka i deka.Svaki učesnik dobio je medalju za uspomenu, kao i bon za čaj ili kuvano vino i hleb s mašću.Ovo je bila deveta po redu trka Deda Mrazov</w:t>
      </w:r>
      <w:r w:rsidR="007D49AB">
        <w:rPr>
          <w:rFonts w:ascii="Times New Roman" w:eastAsia="Times New Roman" w:hAnsi="Times New Roman" w:cs="Times New Roman"/>
          <w:bCs/>
          <w:sz w:val="24"/>
          <w:szCs w:val="24"/>
        </w:rPr>
        <w:t xml:space="preserve">a, a organizatori su preduzeće Park Palić i </w:t>
      </w:r>
      <w:r w:rsidR="00390C3D" w:rsidRPr="00390C3D">
        <w:rPr>
          <w:rFonts w:ascii="Times New Roman" w:eastAsia="Times New Roman" w:hAnsi="Times New Roman" w:cs="Times New Roman"/>
          <w:bCs/>
          <w:sz w:val="24"/>
          <w:szCs w:val="24"/>
        </w:rPr>
        <w:t>Ult</w:t>
      </w:r>
      <w:r w:rsidR="007D49AB">
        <w:rPr>
          <w:rFonts w:ascii="Times New Roman" w:eastAsia="Times New Roman" w:hAnsi="Times New Roman" w:cs="Times New Roman"/>
          <w:bCs/>
          <w:sz w:val="24"/>
          <w:szCs w:val="24"/>
        </w:rPr>
        <w:t>ramaratonski klub Paligo Palus</w:t>
      </w:r>
      <w:r w:rsidR="00390C3D" w:rsidRPr="00390C3D">
        <w:rPr>
          <w:rFonts w:ascii="Times New Roman" w:eastAsia="Times New Roman" w:hAnsi="Times New Roman" w:cs="Times New Roman"/>
          <w:bCs/>
          <w:sz w:val="24"/>
          <w:szCs w:val="24"/>
        </w:rPr>
        <w:t>.</w:t>
      </w:r>
    </w:p>
    <w:p w:rsidR="003E28A0" w:rsidRDefault="003E28A0" w:rsidP="003E28A0">
      <w:pPr>
        <w:spacing w:after="0" w:line="240" w:lineRule="auto"/>
        <w:jc w:val="both"/>
        <w:rPr>
          <w:rFonts w:ascii="Times New Roman" w:eastAsia="Times New Roman" w:hAnsi="Times New Roman" w:cs="Times New Roman"/>
          <w:bCs/>
          <w:sz w:val="24"/>
          <w:szCs w:val="24"/>
        </w:rPr>
      </w:pPr>
    </w:p>
    <w:p w:rsidR="008A46C7" w:rsidRPr="002115D5" w:rsidRDefault="008A46C7" w:rsidP="008A46C7">
      <w:pPr>
        <w:spacing w:after="0" w:line="240" w:lineRule="auto"/>
        <w:jc w:val="center"/>
        <w:rPr>
          <w:rFonts w:ascii="Times New Roman" w:eastAsia="Calibri" w:hAnsi="Times New Roman" w:cs="Times New Roman"/>
          <w:b/>
          <w:bCs/>
          <w:color w:val="FF0000"/>
          <w:sz w:val="28"/>
        </w:rPr>
      </w:pPr>
      <w:r w:rsidRPr="002115D5">
        <w:rPr>
          <w:rFonts w:ascii="Times New Roman" w:eastAsia="Calibri" w:hAnsi="Times New Roman" w:cs="Times New Roman"/>
          <w:b/>
          <w:bCs/>
          <w:color w:val="FF0000"/>
          <w:sz w:val="28"/>
        </w:rPr>
        <w:t>Slaba podrška žrtvama porodičnog nasilja</w:t>
      </w:r>
    </w:p>
    <w:p w:rsidR="008A46C7" w:rsidRPr="002115D5" w:rsidRDefault="008A46C7" w:rsidP="008A46C7">
      <w:pPr>
        <w:spacing w:after="0" w:line="240" w:lineRule="auto"/>
        <w:jc w:val="both"/>
        <w:rPr>
          <w:rFonts w:ascii="Times New Roman" w:eastAsia="Calibri" w:hAnsi="Times New Roman" w:cs="Times New Roman"/>
          <w:b/>
          <w:bCs/>
          <w:sz w:val="24"/>
        </w:rPr>
      </w:pPr>
    </w:p>
    <w:p w:rsidR="008A46C7" w:rsidRDefault="008A46C7" w:rsidP="008A46C7">
      <w:pPr>
        <w:spacing w:after="0" w:line="240" w:lineRule="auto"/>
        <w:ind w:firstLine="720"/>
        <w:jc w:val="both"/>
        <w:rPr>
          <w:rFonts w:ascii="Times New Roman" w:eastAsia="Calibri" w:hAnsi="Times New Roman" w:cs="Times New Roman"/>
          <w:b/>
          <w:bCs/>
          <w:sz w:val="24"/>
        </w:rPr>
      </w:pPr>
      <w:r w:rsidRPr="002115D5">
        <w:rPr>
          <w:rFonts w:ascii="Times New Roman" w:eastAsia="Calibri" w:hAnsi="Times New Roman" w:cs="Times New Roman"/>
          <w:bCs/>
          <w:sz w:val="24"/>
        </w:rPr>
        <w:t>Okrugli sto u okviru projekta „Udruženim naporima – ka novim evropskim standardima u zaštiti žena od rodno zasnovanog nasilja”, nastalog uz podršku Evropske unije, koji realizuje oganizacija za podršku ženama s invaliditetom „...Iz kruga – Vojvodina”, u partnerstvu s Autonomnim ženskim centrom iz Beograda, održan je u Kulturnom centru Novog Sada. Tema razgovora bila je primena Konvencije Saveta Evrope o sprečavanju i borbi protiv nasilja nad ženama i nasilja u porodici (tzv. Istanbulska konvencija), koja je u Srbiji stupila na snagu ove godine, a naglasak je bio na problemu i značaju ženskih SOS telefona kod nas i formiranja jedinstvene, naconalne linije.</w:t>
      </w:r>
    </w:p>
    <w:p w:rsidR="00423394" w:rsidRDefault="00A16610" w:rsidP="00A16610">
      <w:pPr>
        <w:spacing w:after="0" w:line="240" w:lineRule="auto"/>
        <w:ind w:firstLine="720"/>
        <w:jc w:val="both"/>
        <w:rPr>
          <w:rFonts w:ascii="Times New Roman" w:eastAsia="Calibri" w:hAnsi="Times New Roman" w:cs="Times New Roman"/>
          <w:b/>
          <w:bCs/>
          <w:sz w:val="24"/>
        </w:rPr>
      </w:pPr>
      <w:r>
        <w:rPr>
          <w:rFonts w:ascii="Times New Roman" w:eastAsia="Calibri" w:hAnsi="Times New Roman" w:cs="Times New Roman"/>
          <w:bCs/>
          <w:sz w:val="24"/>
        </w:rPr>
        <w:t>„</w:t>
      </w:r>
      <w:r w:rsidR="008A46C7" w:rsidRPr="002115D5">
        <w:rPr>
          <w:rFonts w:ascii="Times New Roman" w:eastAsia="Calibri" w:hAnsi="Times New Roman" w:cs="Times New Roman"/>
          <w:bCs/>
          <w:sz w:val="24"/>
        </w:rPr>
        <w:t>Po Konvenciji bi, između ostalog, morale da postoje specijalizovane institucije ženskih nevladinih organizacija, a među njima je i ženski SOS telefon – besplatna, svima dostupna i anonimna usluga – objasnila je Danijela Pešić iz Autonomnog ženskog centra, ističući značaj primene Konvencije na lokalu. –Za sada,</w:t>
      </w:r>
      <w:r w:rsidR="008A46C7">
        <w:rPr>
          <w:rFonts w:ascii="Times New Roman" w:eastAsia="Calibri" w:hAnsi="Times New Roman" w:cs="Times New Roman"/>
          <w:bCs/>
          <w:sz w:val="24"/>
        </w:rPr>
        <w:t xml:space="preserve"> samo će Dimitrovgrad u svoj budž</w:t>
      </w:r>
      <w:r w:rsidR="008A46C7" w:rsidRPr="002115D5">
        <w:rPr>
          <w:rFonts w:ascii="Times New Roman" w:eastAsia="Calibri" w:hAnsi="Times New Roman" w:cs="Times New Roman"/>
          <w:bCs/>
          <w:sz w:val="24"/>
        </w:rPr>
        <w:t>et uvrstiti i SOS telefon.Po podacima iznetim na okruglom stolu, ta usluga još uvek nije dostupna na teritoriji cele zemlje, a u poslednjih pet godina čak šest telefona je ugašeno zbog nedostatka novca. Inače, novac za to u najvećoj meri dolazi u vidu donacija, a sagovornice na okrulom stolu podsetile su na to da je više od 80 odsto rada na toj usluzi volontersko. Jedini SOS telefon u Vojvodini koji pruža podršku ženama s invaliditetom je u okviru organizacije „...Iz kruga – Vojvodina”. Kako je rekla njihova predstavnica Ivana Nikolić, radi se o posebno ranjivoj grupi žena koje najčešće trpe porodično nasilje. Ona je objasnila da to ne znači samo poziv jer, u zavisnosti od potreba, korisnica može poslati SMS, imejl ili razgovarati uživo s operaterom.</w:t>
      </w:r>
    </w:p>
    <w:p w:rsidR="00A16610" w:rsidRPr="00A16610" w:rsidRDefault="00A16610" w:rsidP="00A16610">
      <w:pPr>
        <w:spacing w:after="0" w:line="240" w:lineRule="auto"/>
        <w:ind w:firstLine="720"/>
        <w:jc w:val="both"/>
        <w:rPr>
          <w:rFonts w:ascii="Times New Roman" w:eastAsia="Calibri" w:hAnsi="Times New Roman" w:cs="Times New Roman"/>
          <w:b/>
          <w:bCs/>
          <w:sz w:val="24"/>
        </w:rPr>
      </w:pPr>
    </w:p>
    <w:p w:rsidR="00423394" w:rsidRPr="00423394" w:rsidRDefault="00423394" w:rsidP="00423394">
      <w:pPr>
        <w:spacing w:after="0" w:line="240" w:lineRule="auto"/>
        <w:jc w:val="center"/>
        <w:rPr>
          <w:rFonts w:ascii="Times New Roman" w:eastAsia="Times New Roman" w:hAnsi="Times New Roman" w:cs="Times New Roman"/>
          <w:b/>
          <w:bCs/>
          <w:color w:val="FF0000"/>
          <w:sz w:val="28"/>
          <w:szCs w:val="24"/>
        </w:rPr>
      </w:pPr>
      <w:r w:rsidRPr="00423394">
        <w:rPr>
          <w:rFonts w:ascii="Times New Roman" w:eastAsia="Times New Roman" w:hAnsi="Times New Roman" w:cs="Times New Roman"/>
          <w:b/>
          <w:bCs/>
          <w:color w:val="FF0000"/>
          <w:sz w:val="28"/>
          <w:szCs w:val="24"/>
        </w:rPr>
        <w:t>Identifikovano telo bar jednog od 43 nestala studenta</w:t>
      </w:r>
    </w:p>
    <w:p w:rsidR="00423394" w:rsidRPr="00423394" w:rsidRDefault="00423394" w:rsidP="00423394">
      <w:pPr>
        <w:spacing w:after="0" w:line="240" w:lineRule="auto"/>
        <w:jc w:val="both"/>
        <w:rPr>
          <w:rFonts w:ascii="Times New Roman" w:eastAsia="Times New Roman" w:hAnsi="Times New Roman" w:cs="Times New Roman"/>
          <w:bCs/>
          <w:sz w:val="24"/>
          <w:szCs w:val="24"/>
        </w:rPr>
      </w:pPr>
    </w:p>
    <w:p w:rsidR="00AD76F8" w:rsidRDefault="00423394" w:rsidP="00423394">
      <w:pPr>
        <w:spacing w:after="0" w:line="240" w:lineRule="auto"/>
        <w:ind w:firstLine="720"/>
        <w:jc w:val="both"/>
        <w:rPr>
          <w:rFonts w:ascii="Times New Roman" w:eastAsia="Times New Roman" w:hAnsi="Times New Roman" w:cs="Times New Roman"/>
          <w:bCs/>
          <w:sz w:val="24"/>
          <w:szCs w:val="24"/>
        </w:rPr>
      </w:pPr>
      <w:r w:rsidRPr="00423394">
        <w:rPr>
          <w:rFonts w:ascii="Times New Roman" w:eastAsia="Times New Roman" w:hAnsi="Times New Roman" w:cs="Times New Roman"/>
          <w:bCs/>
          <w:sz w:val="24"/>
          <w:szCs w:val="24"/>
        </w:rPr>
        <w:t xml:space="preserve">Najmanje jedan, od 43 meksička studenta nestala u septembru, za koje se veruje da su ubijeni, identifikovan je, na osnovu posmrtnih ostataka pronađenih na demoniji smeća, potvrdile su meksičke vlasti.Član porodice jednog od nestalih studenata, rekao je agenciju AP, da je reč o </w:t>
      </w:r>
      <w:r w:rsidRPr="00423394">
        <w:rPr>
          <w:rFonts w:ascii="Times New Roman" w:eastAsia="Times New Roman" w:hAnsi="Times New Roman" w:cs="Times New Roman"/>
          <w:bCs/>
          <w:sz w:val="24"/>
          <w:szCs w:val="24"/>
        </w:rPr>
        <w:lastRenderedPageBreak/>
        <w:t>posmrtnim ostacima Aleksandra More, što je pokazala istraga</w:t>
      </w:r>
      <w:r>
        <w:rPr>
          <w:rFonts w:ascii="Times New Roman" w:eastAsia="Times New Roman" w:hAnsi="Times New Roman" w:cs="Times New Roman"/>
          <w:bCs/>
          <w:sz w:val="24"/>
          <w:szCs w:val="24"/>
        </w:rPr>
        <w:t xml:space="preserve"> argentinskog tima forenzičara. </w:t>
      </w:r>
      <w:r w:rsidRPr="00423394">
        <w:rPr>
          <w:rFonts w:ascii="Times New Roman" w:eastAsia="Times New Roman" w:hAnsi="Times New Roman" w:cs="Times New Roman"/>
          <w:bCs/>
          <w:sz w:val="24"/>
          <w:szCs w:val="24"/>
        </w:rPr>
        <w:t xml:space="preserve">Istražitelji su pronašli samo male delove kostiju, na osnovu kojih treba da identifikuju žrtve, a uzorci su poslati na dalju analizu na </w:t>
      </w:r>
      <w:r>
        <w:rPr>
          <w:rFonts w:ascii="Times New Roman" w:eastAsia="Times New Roman" w:hAnsi="Times New Roman" w:cs="Times New Roman"/>
          <w:bCs/>
          <w:sz w:val="24"/>
          <w:szCs w:val="24"/>
        </w:rPr>
        <w:t xml:space="preserve">austrijski univerzitet Insbrik. </w:t>
      </w:r>
      <w:r w:rsidRPr="00423394">
        <w:rPr>
          <w:rFonts w:ascii="Times New Roman" w:eastAsia="Times New Roman" w:hAnsi="Times New Roman" w:cs="Times New Roman"/>
          <w:bCs/>
          <w:sz w:val="24"/>
          <w:szCs w:val="24"/>
        </w:rPr>
        <w:t>U Meksiko Sitiju se već nedeljama održavaju protesti zbog načina na koji vlada rešava slučaj nestanka 43 studenata, za koje tužilaštvo tvrdi da su ih korumpirani policajci predali članovima narko kartela „Gereros Unidos”, koji su kasnije priznali d</w:t>
      </w:r>
      <w:r>
        <w:rPr>
          <w:rFonts w:ascii="Times New Roman" w:eastAsia="Times New Roman" w:hAnsi="Times New Roman" w:cs="Times New Roman"/>
          <w:bCs/>
          <w:sz w:val="24"/>
          <w:szCs w:val="24"/>
        </w:rPr>
        <w:t xml:space="preserve">a su studente ubili i zapalili. </w:t>
      </w:r>
      <w:r w:rsidRPr="00423394">
        <w:rPr>
          <w:rFonts w:ascii="Times New Roman" w:eastAsia="Times New Roman" w:hAnsi="Times New Roman" w:cs="Times New Roman"/>
          <w:bCs/>
          <w:sz w:val="24"/>
          <w:szCs w:val="24"/>
        </w:rPr>
        <w:t>Studenti su nestali tokom demonstracija u gradu Iguali, u noći 26. septembra, kada je gradonačelnik tog grada naložio policiji da se suprotstavi demonstrantima. Te noći je u sukobima takođe poginulo šestoro ljudi.</w:t>
      </w:r>
    </w:p>
    <w:p w:rsidR="00423394" w:rsidRDefault="00423394" w:rsidP="00423394">
      <w:pPr>
        <w:spacing w:after="0" w:line="240" w:lineRule="auto"/>
        <w:jc w:val="both"/>
        <w:rPr>
          <w:rFonts w:ascii="Times New Roman" w:eastAsia="Times New Roman" w:hAnsi="Times New Roman" w:cs="Times New Roman"/>
          <w:bCs/>
          <w:sz w:val="24"/>
          <w:szCs w:val="24"/>
        </w:rPr>
      </w:pPr>
    </w:p>
    <w:p w:rsidR="00423394" w:rsidRPr="0024132D" w:rsidRDefault="00423394" w:rsidP="00423394">
      <w:pPr>
        <w:spacing w:after="0" w:line="240" w:lineRule="auto"/>
        <w:jc w:val="center"/>
        <w:rPr>
          <w:rFonts w:ascii="Times New Roman" w:eastAsia="Times New Roman" w:hAnsi="Times New Roman" w:cs="Times New Roman"/>
          <w:b/>
          <w:bCs/>
          <w:color w:val="FF0000"/>
          <w:sz w:val="28"/>
          <w:szCs w:val="24"/>
        </w:rPr>
      </w:pPr>
      <w:r w:rsidRPr="0024132D">
        <w:rPr>
          <w:rFonts w:ascii="Times New Roman" w:eastAsia="Times New Roman" w:hAnsi="Times New Roman" w:cs="Times New Roman"/>
          <w:b/>
          <w:bCs/>
          <w:color w:val="FF0000"/>
          <w:sz w:val="28"/>
          <w:szCs w:val="24"/>
        </w:rPr>
        <w:t>Sukobi policije i demonstranata u Atini, 211 privedenih</w:t>
      </w:r>
    </w:p>
    <w:p w:rsidR="00423394" w:rsidRPr="00423394" w:rsidRDefault="00423394" w:rsidP="00423394">
      <w:pPr>
        <w:spacing w:after="0" w:line="240" w:lineRule="auto"/>
        <w:jc w:val="both"/>
        <w:rPr>
          <w:rFonts w:ascii="Times New Roman" w:eastAsia="Times New Roman" w:hAnsi="Times New Roman" w:cs="Times New Roman"/>
          <w:bCs/>
          <w:sz w:val="24"/>
          <w:szCs w:val="24"/>
        </w:rPr>
      </w:pPr>
    </w:p>
    <w:p w:rsidR="00423394" w:rsidRDefault="00423394" w:rsidP="00423394">
      <w:pPr>
        <w:spacing w:after="0" w:line="240" w:lineRule="auto"/>
        <w:ind w:firstLine="720"/>
        <w:jc w:val="both"/>
        <w:rPr>
          <w:rFonts w:ascii="Times New Roman" w:eastAsia="Times New Roman" w:hAnsi="Times New Roman" w:cs="Times New Roman"/>
          <w:bCs/>
          <w:sz w:val="24"/>
          <w:szCs w:val="24"/>
        </w:rPr>
      </w:pPr>
      <w:r w:rsidRPr="00423394">
        <w:rPr>
          <w:rFonts w:ascii="Times New Roman" w:eastAsia="Times New Roman" w:hAnsi="Times New Roman" w:cs="Times New Roman"/>
          <w:bCs/>
          <w:sz w:val="24"/>
          <w:szCs w:val="24"/>
        </w:rPr>
        <w:t>Najmanje 211 ljudi privedeno je zbog izaživanja nereda u Atini, tokom protesta organizovanih na godišnjicu incidenta u kojem je policija pre šest godina ubila nenaoružanog tinejdžera u grčkoj prestonici.Više hiljada ljudi je krenulo u protestnu šetnju Atinom do mesta gde je ubijen tinejdžer, ali je ubrzo došlo do nereda, pa je oštećeno više prodavnica i autobusnih stanica, prenela je agencija AP.Jedan broj demonstranata je tokom protesta provalio u prodavnicu odeće „Zara”, nakon čega su izneli veći broj odevnih predmeta na ulicu i zapalili ih.Policija je brzo uspela da ograniči nerede na deo grada Eksarhija, gde su policajci okružili demonstrante na centralnom trgu i na njih ispalili suzavac.</w:t>
      </w:r>
    </w:p>
    <w:p w:rsidR="00423394" w:rsidRDefault="00423394" w:rsidP="00A16610">
      <w:pPr>
        <w:spacing w:after="0" w:line="240" w:lineRule="auto"/>
        <w:ind w:firstLine="720"/>
        <w:jc w:val="both"/>
        <w:rPr>
          <w:rFonts w:ascii="Times New Roman" w:eastAsia="Times New Roman" w:hAnsi="Times New Roman" w:cs="Times New Roman"/>
          <w:bCs/>
          <w:sz w:val="24"/>
          <w:szCs w:val="24"/>
        </w:rPr>
      </w:pPr>
      <w:r w:rsidRPr="00423394">
        <w:rPr>
          <w:rFonts w:ascii="Times New Roman" w:eastAsia="Times New Roman" w:hAnsi="Times New Roman" w:cs="Times New Roman"/>
          <w:bCs/>
          <w:sz w:val="24"/>
          <w:szCs w:val="24"/>
        </w:rPr>
        <w:t>Do sukoba policije i demonstranata je došlo i u Solunu, gde su huligani prebili dvojicu policajaca u civilu, nakon čega je interventna policija reagovala suzavcem i šok-bombama.Tinejdžer Aleksandros Grigoropulos, ubijen je u decembru 2008. nakon verbalnog sukoba sa policijom. Njegova smrt izazvala je dvonedeljne nemire, najnasilnije u Grčkoj u poslednjih nekoliko decenija.Grigoropulos je ubijen u decembru 2008. nakon verbalnog sukoba sa policijom. Njegova smrt izazvala je dvonedeljne nemire, najnasilnije u Grčkoj u poslednjih nekoliko decenija.</w:t>
      </w:r>
    </w:p>
    <w:p w:rsidR="00A16610" w:rsidRDefault="00A16610" w:rsidP="00A16610">
      <w:pPr>
        <w:spacing w:after="0" w:line="240" w:lineRule="auto"/>
        <w:jc w:val="both"/>
        <w:rPr>
          <w:rFonts w:ascii="Times New Roman" w:eastAsia="Times New Roman" w:hAnsi="Times New Roman" w:cs="Times New Roman"/>
          <w:bCs/>
          <w:sz w:val="24"/>
          <w:szCs w:val="24"/>
        </w:rPr>
      </w:pPr>
    </w:p>
    <w:p w:rsidR="00A16610" w:rsidRPr="00A16610" w:rsidRDefault="00A16610" w:rsidP="00A16610">
      <w:pPr>
        <w:spacing w:after="0" w:line="240" w:lineRule="auto"/>
        <w:jc w:val="both"/>
        <w:rPr>
          <w:rFonts w:ascii="Times New Roman" w:eastAsia="Times New Roman" w:hAnsi="Times New Roman" w:cs="Times New Roman"/>
          <w:bCs/>
          <w:sz w:val="24"/>
          <w:szCs w:val="24"/>
        </w:rPr>
      </w:pPr>
    </w:p>
    <w:p w:rsidR="00C47CDF" w:rsidRPr="00C47CDF" w:rsidRDefault="007D49AB" w:rsidP="00C47CDF">
      <w:pPr>
        <w:spacing w:after="0" w:line="240" w:lineRule="auto"/>
        <w:ind w:firstLine="720"/>
        <w:jc w:val="center"/>
        <w:rPr>
          <w:rFonts w:ascii="Times New Roman" w:eastAsia="Times New Roman" w:hAnsi="Times New Roman" w:cs="Times New Roman"/>
          <w:sz w:val="24"/>
          <w:szCs w:val="24"/>
        </w:rPr>
      </w:pPr>
      <w:r>
        <w:rPr>
          <w:rFonts w:ascii="Brush Script MT" w:eastAsia="Times New Roman" w:hAnsi="Brush Script MT" w:cs="Times New Roman"/>
          <w:color w:val="FF00FF"/>
          <w:sz w:val="44"/>
          <w:szCs w:val="44"/>
        </w:rPr>
        <w:t>Vesti iz obrazovanja</w:t>
      </w:r>
      <w:r w:rsidRPr="0044299F">
        <w:rPr>
          <w:rFonts w:ascii="Times New Roman" w:eastAsia="Times New Roman" w:hAnsi="Times New Roman" w:cs="Times New Roman"/>
          <w:b/>
          <w:i/>
          <w:color w:val="FF00FF"/>
          <w:sz w:val="32"/>
          <w:szCs w:val="32"/>
        </w:rPr>
        <w:t>č</w:t>
      </w:r>
      <w:r w:rsidRPr="0044299F">
        <w:rPr>
          <w:rFonts w:ascii="Brush Script MT" w:eastAsia="Times New Roman" w:hAnsi="Brush Script MT" w:cs="Times New Roman"/>
          <w:color w:val="FF00FF"/>
          <w:sz w:val="44"/>
          <w:szCs w:val="44"/>
        </w:rPr>
        <w:t xml:space="preserve">itajte </w:t>
      </w:r>
      <w:r w:rsidRPr="0044299F">
        <w:rPr>
          <w:rFonts w:ascii="Brush Script MT" w:eastAsia="Times New Roman" w:hAnsi="Brush Script MT" w:cs="Times New Roman"/>
          <w:color w:val="FF00FF"/>
          <w:sz w:val="44"/>
          <w:szCs w:val="44"/>
          <w:lang w:val="sr-Latn-CS"/>
        </w:rPr>
        <w:t>na na</w:t>
      </w:r>
      <w:r w:rsidRPr="0044299F">
        <w:rPr>
          <w:rFonts w:ascii="Brush Script MT" w:eastAsia="Times New Roman" w:hAnsi="Brush Script MT" w:cs="Times New Roman"/>
          <w:color w:val="FF00FF"/>
          <w:sz w:val="44"/>
          <w:szCs w:val="44"/>
        </w:rPr>
        <w:t>š</w:t>
      </w:r>
      <w:r w:rsidRPr="0044299F">
        <w:rPr>
          <w:rFonts w:ascii="Brush Script MT" w:eastAsia="Times New Roman" w:hAnsi="Brush Script MT" w:cs="Times New Roman"/>
          <w:color w:val="FF00FF"/>
          <w:sz w:val="44"/>
          <w:szCs w:val="44"/>
          <w:lang w:val="sr-Latn-CS"/>
        </w:rPr>
        <w:t>em sajtu</w:t>
      </w:r>
      <w:hyperlink r:id="rId19" w:history="1">
        <w:r w:rsidR="00C47CDF" w:rsidRPr="00C47CDF">
          <w:rPr>
            <w:rFonts w:ascii="Brush Script MT" w:eastAsiaTheme="majorEastAsia" w:hAnsi="Brush Script MT" w:cs="Times New Roman"/>
            <w:i/>
            <w:color w:val="0000FF"/>
            <w:sz w:val="44"/>
            <w:szCs w:val="44"/>
            <w:u w:val="single"/>
            <w:lang w:val="sr-Latn-CS"/>
          </w:rPr>
          <w:t>www</w:t>
        </w:r>
        <w:r w:rsidR="00C47CDF" w:rsidRPr="00C47CDF">
          <w:rPr>
            <w:rFonts w:ascii="Brush Script MT" w:eastAsiaTheme="majorEastAsia" w:hAnsi="Brush Script MT" w:cs="Times New Roman"/>
            <w:i/>
            <w:color w:val="0000FF"/>
            <w:sz w:val="44"/>
            <w:szCs w:val="44"/>
            <w:u w:val="single"/>
          </w:rPr>
          <w:t>.</w:t>
        </w:r>
        <w:r w:rsidR="00C47CDF" w:rsidRPr="00C47CDF">
          <w:rPr>
            <w:rFonts w:ascii="Brush Script MT" w:eastAsiaTheme="majorEastAsia" w:hAnsi="Brush Script MT" w:cs="Times New Roman"/>
            <w:i/>
            <w:color w:val="0000FF"/>
            <w:sz w:val="44"/>
            <w:szCs w:val="44"/>
            <w:u w:val="single"/>
            <w:lang w:val="sr-Latn-CS"/>
          </w:rPr>
          <w:t>srpss</w:t>
        </w:r>
        <w:r w:rsidR="00C47CDF" w:rsidRPr="00C47CDF">
          <w:rPr>
            <w:rFonts w:ascii="Brush Script MT" w:eastAsiaTheme="majorEastAsia" w:hAnsi="Brush Script MT" w:cs="Times New Roman"/>
            <w:i/>
            <w:color w:val="0000FF"/>
            <w:sz w:val="44"/>
            <w:szCs w:val="44"/>
            <w:u w:val="single"/>
          </w:rPr>
          <w:t>.</w:t>
        </w:r>
        <w:r w:rsidR="00C47CDF" w:rsidRPr="00C47CDF">
          <w:rPr>
            <w:rFonts w:ascii="Brush Script MT" w:eastAsiaTheme="majorEastAsia" w:hAnsi="Brush Script MT" w:cs="Times New Roman"/>
            <w:i/>
            <w:color w:val="0000FF"/>
            <w:sz w:val="44"/>
            <w:szCs w:val="44"/>
            <w:u w:val="single"/>
            <w:lang w:val="sr-Latn-CS"/>
          </w:rPr>
          <w:t>org</w:t>
        </w:r>
        <w:r w:rsidR="00C47CDF" w:rsidRPr="00C47CDF">
          <w:rPr>
            <w:rFonts w:ascii="Brush Script MT" w:eastAsiaTheme="majorEastAsia" w:hAnsi="Brush Script MT" w:cs="Times New Roman"/>
            <w:i/>
            <w:color w:val="0000FF"/>
            <w:sz w:val="44"/>
            <w:szCs w:val="44"/>
            <w:u w:val="single"/>
          </w:rPr>
          <w:t>.</w:t>
        </w:r>
        <w:r w:rsidR="00C47CDF" w:rsidRPr="00C47CDF">
          <w:rPr>
            <w:rFonts w:ascii="Brush Script MT" w:eastAsiaTheme="majorEastAsia" w:hAnsi="Brush Script MT" w:cs="Times New Roman"/>
            <w:i/>
            <w:color w:val="0000FF"/>
            <w:sz w:val="44"/>
            <w:szCs w:val="44"/>
            <w:u w:val="single"/>
            <w:lang w:val="sr-Latn-CS"/>
          </w:rPr>
          <w:t>rs</w:t>
        </w:r>
      </w:hyperlink>
      <w:r w:rsidR="00C47CDF" w:rsidRPr="00C47CDF">
        <w:rPr>
          <w:rFonts w:ascii="Brush Script MT" w:eastAsia="Times New Roman" w:hAnsi="Brush Script MT" w:cs="Times New Roman"/>
          <w:i/>
          <w:color w:val="0000FF"/>
          <w:sz w:val="44"/>
          <w:szCs w:val="44"/>
        </w:rPr>
        <w:t>,</w:t>
      </w:r>
      <w:r w:rsidR="00C47CDF" w:rsidRPr="00C47CDF">
        <w:rPr>
          <w:rFonts w:ascii="Brush Script MT" w:eastAsia="Times New Roman" w:hAnsi="Brush Script MT" w:cs="Times New Roman"/>
          <w:color w:val="FF00FF"/>
          <w:sz w:val="44"/>
          <w:szCs w:val="44"/>
          <w:lang w:val="sr-Latn-CS"/>
        </w:rPr>
        <w:t>a vesti iz javnog sektora na na</w:t>
      </w:r>
      <w:r w:rsidR="00C47CDF" w:rsidRPr="00C47CDF">
        <w:rPr>
          <w:rFonts w:ascii="Brush Script MT" w:eastAsia="Times New Roman" w:hAnsi="Brush Script MT" w:cs="Times New Roman"/>
          <w:color w:val="FF00FF"/>
          <w:sz w:val="44"/>
          <w:szCs w:val="44"/>
        </w:rPr>
        <w:t>š</w:t>
      </w:r>
      <w:r w:rsidR="00C47CDF" w:rsidRPr="00C47CDF">
        <w:rPr>
          <w:rFonts w:ascii="Brush Script MT" w:eastAsia="Times New Roman" w:hAnsi="Brush Script MT" w:cs="Times New Roman"/>
          <w:color w:val="FF00FF"/>
          <w:sz w:val="44"/>
          <w:szCs w:val="44"/>
          <w:lang w:val="sr-Latn-CS"/>
        </w:rPr>
        <w:t>em sajtu</w:t>
      </w:r>
      <w:hyperlink r:id="rId20" w:history="1">
        <w:r w:rsidR="00C47CDF" w:rsidRPr="00C47CDF">
          <w:rPr>
            <w:rFonts w:ascii="Brush Script MT" w:eastAsiaTheme="majorEastAsia" w:hAnsi="Brush Script MT" w:cs="Times New Roman"/>
            <w:i/>
            <w:color w:val="0000FF"/>
            <w:sz w:val="44"/>
            <w:szCs w:val="44"/>
            <w:u w:val="single"/>
            <w:lang w:val="sr-Latn-CS"/>
          </w:rPr>
          <w:t>www</w:t>
        </w:r>
        <w:r w:rsidR="00C47CDF" w:rsidRPr="00C47CDF">
          <w:rPr>
            <w:rFonts w:ascii="Brush Script MT" w:eastAsiaTheme="majorEastAsia" w:hAnsi="Brush Script MT" w:cs="Times New Roman"/>
            <w:i/>
            <w:color w:val="0000FF"/>
            <w:sz w:val="44"/>
            <w:szCs w:val="44"/>
            <w:u w:val="single"/>
          </w:rPr>
          <w:t>.</w:t>
        </w:r>
        <w:r w:rsidR="00C47CDF" w:rsidRPr="00C47CDF">
          <w:rPr>
            <w:rFonts w:ascii="Brush Script MT" w:eastAsiaTheme="majorEastAsia" w:hAnsi="Brush Script MT" w:cs="Times New Roman"/>
            <w:i/>
            <w:color w:val="0000FF"/>
            <w:sz w:val="44"/>
            <w:szCs w:val="44"/>
            <w:u w:val="single"/>
            <w:lang w:val="sr-Latn-CS"/>
          </w:rPr>
          <w:t>nsjs</w:t>
        </w:r>
        <w:r w:rsidR="00C47CDF" w:rsidRPr="00C47CDF">
          <w:rPr>
            <w:rFonts w:ascii="Brush Script MT" w:eastAsiaTheme="majorEastAsia" w:hAnsi="Brush Script MT" w:cs="Times New Roman"/>
            <w:i/>
            <w:color w:val="0000FF"/>
            <w:sz w:val="44"/>
            <w:szCs w:val="44"/>
            <w:u w:val="single"/>
          </w:rPr>
          <w:t>.</w:t>
        </w:r>
        <w:r w:rsidR="00C47CDF" w:rsidRPr="00C47CDF">
          <w:rPr>
            <w:rFonts w:ascii="Brush Script MT" w:eastAsiaTheme="majorEastAsia" w:hAnsi="Brush Script MT" w:cs="Times New Roman"/>
            <w:i/>
            <w:color w:val="0000FF"/>
            <w:sz w:val="44"/>
            <w:szCs w:val="44"/>
            <w:u w:val="single"/>
            <w:lang w:val="sr-Latn-CS"/>
          </w:rPr>
          <w:t>org</w:t>
        </w:r>
        <w:r w:rsidR="00C47CDF" w:rsidRPr="00C47CDF">
          <w:rPr>
            <w:rFonts w:ascii="Brush Script MT" w:eastAsiaTheme="majorEastAsia" w:hAnsi="Brush Script MT" w:cs="Times New Roman"/>
            <w:i/>
            <w:color w:val="0000FF"/>
            <w:sz w:val="44"/>
            <w:szCs w:val="44"/>
            <w:u w:val="single"/>
          </w:rPr>
          <w:t>.</w:t>
        </w:r>
        <w:r w:rsidR="00C47CDF" w:rsidRPr="00C47CDF">
          <w:rPr>
            <w:rFonts w:ascii="Brush Script MT" w:eastAsiaTheme="majorEastAsia" w:hAnsi="Brush Script MT" w:cs="Times New Roman"/>
            <w:i/>
            <w:color w:val="0000FF"/>
            <w:sz w:val="44"/>
            <w:szCs w:val="44"/>
            <w:u w:val="single"/>
            <w:lang w:val="sr-Latn-CS"/>
          </w:rPr>
          <w:t>rs</w:t>
        </w:r>
      </w:hyperlink>
      <w:r w:rsidR="00C47CDF" w:rsidRPr="00C47CDF">
        <w:rPr>
          <w:rFonts w:ascii="Brush Script MT" w:eastAsia="Times New Roman" w:hAnsi="Brush Script MT" w:cs="Times New Roman"/>
          <w:i/>
          <w:color w:val="0000FF"/>
          <w:sz w:val="44"/>
          <w:szCs w:val="44"/>
        </w:rPr>
        <w:t xml:space="preserve"> .</w:t>
      </w:r>
    </w:p>
    <w:p w:rsidR="00C47CDF" w:rsidRPr="00C47CDF" w:rsidRDefault="00C47CDF" w:rsidP="00C47CDF">
      <w:r w:rsidRPr="00C47CDF">
        <w:rPr>
          <w:rFonts w:ascii="Times New Roman" w:eastAsia="Times New Roman" w:hAnsi="Times New Roman" w:cs="Times New Roman"/>
          <w:sz w:val="24"/>
          <w:szCs w:val="24"/>
          <w:lang w:val="sr-Latn-RS" w:eastAsia="sr-Latn-RS"/>
        </w:rPr>
        <w:drawing>
          <wp:anchor distT="0" distB="0" distL="114300" distR="114300" simplePos="0" relativeHeight="251655680" behindDoc="1" locked="0" layoutInCell="1" allowOverlap="1">
            <wp:simplePos x="0" y="0"/>
            <wp:positionH relativeFrom="column">
              <wp:posOffset>2409825</wp:posOffset>
            </wp:positionH>
            <wp:positionV relativeFrom="paragraph">
              <wp:posOffset>81915</wp:posOffset>
            </wp:positionV>
            <wp:extent cx="1219200" cy="654050"/>
            <wp:effectExtent l="0" t="0" r="0" b="0"/>
            <wp:wrapTight wrapText="bothSides">
              <wp:wrapPolygon edited="0">
                <wp:start x="0" y="0"/>
                <wp:lineTo x="0" y="20761"/>
                <wp:lineTo x="21263" y="20761"/>
                <wp:lineTo x="21263" y="0"/>
                <wp:lineTo x="0" y="0"/>
              </wp:wrapPolygon>
            </wp:wrapTight>
            <wp:docPr id="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cstate="email"/>
                    <a:srcRect/>
                    <a:stretch>
                      <a:fillRect/>
                    </a:stretch>
                  </pic:blipFill>
                  <pic:spPr bwMode="auto">
                    <a:xfrm>
                      <a:off x="0" y="0"/>
                      <a:ext cx="1219200" cy="654050"/>
                    </a:xfrm>
                    <a:prstGeom prst="rect">
                      <a:avLst/>
                    </a:prstGeom>
                    <a:noFill/>
                  </pic:spPr>
                </pic:pic>
              </a:graphicData>
            </a:graphic>
          </wp:anchor>
        </w:drawing>
      </w:r>
    </w:p>
    <w:p w:rsidR="00C47CDF" w:rsidRPr="00C47CDF" w:rsidRDefault="00C47CDF" w:rsidP="00C47CDF">
      <w:pPr>
        <w:rPr>
          <w:noProof w:val="0"/>
        </w:rPr>
      </w:pPr>
    </w:p>
    <w:p w:rsidR="00C47CDF" w:rsidRPr="00C47CDF" w:rsidRDefault="00C47CDF" w:rsidP="00C47CDF">
      <w:pPr>
        <w:rPr>
          <w:noProof w:val="0"/>
        </w:rPr>
      </w:pPr>
    </w:p>
    <w:p w:rsidR="00C47CDF" w:rsidRPr="00C47CDF" w:rsidRDefault="00C47CDF" w:rsidP="00C47CDF">
      <w:pPr>
        <w:rPr>
          <w:noProof w:val="0"/>
        </w:rPr>
      </w:pPr>
    </w:p>
    <w:sectPr w:rsidR="00C47CDF" w:rsidRPr="00C47CDF" w:rsidSect="0071707A">
      <w:footerReference w:type="default" r:id="rId22"/>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E3220" w:rsidRDefault="004E3220">
      <w:pPr>
        <w:spacing w:after="0" w:line="240" w:lineRule="auto"/>
      </w:pPr>
      <w:r>
        <w:separator/>
      </w:r>
    </w:p>
  </w:endnote>
  <w:endnote w:type="continuationSeparator" w:id="0">
    <w:p w:rsidR="004E3220" w:rsidRDefault="004E32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4614802"/>
      <w:docPartObj>
        <w:docPartGallery w:val="Page Numbers (Bottom of Page)"/>
        <w:docPartUnique/>
      </w:docPartObj>
    </w:sdtPr>
    <w:sdtEndPr/>
    <w:sdtContent>
      <w:p w:rsidR="0071707A" w:rsidRDefault="00003946">
        <w:pPr>
          <w:pStyle w:val="Footer"/>
          <w:jc w:val="right"/>
        </w:pPr>
        <w:r w:rsidRPr="00BF2B8E">
          <w:rPr>
            <w:rFonts w:ascii="Times New Roman" w:hAnsi="Times New Roman" w:cs="Times New Roman"/>
            <w:sz w:val="24"/>
          </w:rPr>
          <w:fldChar w:fldCharType="begin"/>
        </w:r>
        <w:r w:rsidR="00C47CDF" w:rsidRPr="00BF2B8E">
          <w:rPr>
            <w:rFonts w:ascii="Times New Roman" w:hAnsi="Times New Roman" w:cs="Times New Roman"/>
            <w:sz w:val="24"/>
          </w:rPr>
          <w:instrText xml:space="preserve"> PAGE   \* MERGEFORMAT </w:instrText>
        </w:r>
        <w:r w:rsidRPr="00BF2B8E">
          <w:rPr>
            <w:rFonts w:ascii="Times New Roman" w:hAnsi="Times New Roman" w:cs="Times New Roman"/>
            <w:sz w:val="24"/>
          </w:rPr>
          <w:fldChar w:fldCharType="separate"/>
        </w:r>
        <w:r w:rsidR="00AF4FA3">
          <w:rPr>
            <w:rFonts w:ascii="Times New Roman" w:hAnsi="Times New Roman" w:cs="Times New Roman"/>
            <w:sz w:val="24"/>
          </w:rPr>
          <w:t>1</w:t>
        </w:r>
        <w:r w:rsidRPr="00BF2B8E">
          <w:rPr>
            <w:rFonts w:ascii="Times New Roman" w:hAnsi="Times New Roman" w:cs="Times New Roman"/>
            <w:sz w:val="24"/>
          </w:rPr>
          <w:fldChar w:fldCharType="end"/>
        </w:r>
      </w:p>
    </w:sdtContent>
  </w:sdt>
  <w:p w:rsidR="0071707A" w:rsidRDefault="0071707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E3220" w:rsidRDefault="004E3220">
      <w:pPr>
        <w:spacing w:after="0" w:line="240" w:lineRule="auto"/>
      </w:pPr>
      <w:r>
        <w:separator/>
      </w:r>
    </w:p>
  </w:footnote>
  <w:footnote w:type="continuationSeparator" w:id="0">
    <w:p w:rsidR="004E3220" w:rsidRDefault="004E322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052878"/>
    <w:multiLevelType w:val="multilevel"/>
    <w:tmpl w:val="9738DC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50EC3201"/>
    <w:multiLevelType w:val="multilevel"/>
    <w:tmpl w:val="380EF1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6BFB3DD0"/>
    <w:multiLevelType w:val="multilevel"/>
    <w:tmpl w:val="368056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74F8249B"/>
    <w:multiLevelType w:val="multilevel"/>
    <w:tmpl w:val="1BAE54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7F1516F7"/>
    <w:multiLevelType w:val="multilevel"/>
    <w:tmpl w:val="5058B0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1"/>
  </w:num>
  <w:num w:numId="3">
    <w:abstractNumId w:val="0"/>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C47CDF"/>
    <w:rsid w:val="00003946"/>
    <w:rsid w:val="00033B82"/>
    <w:rsid w:val="00051089"/>
    <w:rsid w:val="00106092"/>
    <w:rsid w:val="00177840"/>
    <w:rsid w:val="0024132D"/>
    <w:rsid w:val="00273B96"/>
    <w:rsid w:val="00390C3D"/>
    <w:rsid w:val="003E28A0"/>
    <w:rsid w:val="00411512"/>
    <w:rsid w:val="0042157C"/>
    <w:rsid w:val="00423394"/>
    <w:rsid w:val="004D21F0"/>
    <w:rsid w:val="004E3220"/>
    <w:rsid w:val="0052035F"/>
    <w:rsid w:val="0055732A"/>
    <w:rsid w:val="0056599B"/>
    <w:rsid w:val="00570508"/>
    <w:rsid w:val="005765AD"/>
    <w:rsid w:val="00636884"/>
    <w:rsid w:val="006501B4"/>
    <w:rsid w:val="00712935"/>
    <w:rsid w:val="0071707A"/>
    <w:rsid w:val="00794B62"/>
    <w:rsid w:val="007D49AB"/>
    <w:rsid w:val="00834693"/>
    <w:rsid w:val="008A46C7"/>
    <w:rsid w:val="00917689"/>
    <w:rsid w:val="00973227"/>
    <w:rsid w:val="009C2D33"/>
    <w:rsid w:val="009C4245"/>
    <w:rsid w:val="009F3499"/>
    <w:rsid w:val="00A16610"/>
    <w:rsid w:val="00AD149D"/>
    <w:rsid w:val="00AD76F8"/>
    <w:rsid w:val="00AF4FA3"/>
    <w:rsid w:val="00C10115"/>
    <w:rsid w:val="00C34F8F"/>
    <w:rsid w:val="00C47CDF"/>
    <w:rsid w:val="00C52020"/>
    <w:rsid w:val="00C61F27"/>
    <w:rsid w:val="00CA732D"/>
    <w:rsid w:val="00CB31C3"/>
    <w:rsid w:val="00D06618"/>
    <w:rsid w:val="00DD182A"/>
    <w:rsid w:val="00E732A4"/>
    <w:rsid w:val="00EE2C07"/>
    <w:rsid w:val="00FB0F76"/>
    <w:rsid w:val="00FD572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013802D-6754-40FC-A8DF-63717E02FD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03946"/>
    <w:rPr>
      <w:noProo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C47CDF"/>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C47CDF"/>
    <w:rPr>
      <w:noProof/>
    </w:rPr>
  </w:style>
  <w:style w:type="paragraph" w:styleId="BalloonText">
    <w:name w:val="Balloon Text"/>
    <w:basedOn w:val="Normal"/>
    <w:link w:val="BalloonTextChar"/>
    <w:uiPriority w:val="99"/>
    <w:semiHidden/>
    <w:unhideWhenUsed/>
    <w:rsid w:val="00C5202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52020"/>
    <w:rPr>
      <w:rFonts w:ascii="Tahoma" w:hAnsi="Tahoma" w:cs="Tahoma"/>
      <w:noProof/>
      <w:sz w:val="16"/>
      <w:szCs w:val="16"/>
    </w:rPr>
  </w:style>
  <w:style w:type="character" w:styleId="Hyperlink">
    <w:name w:val="Hyperlink"/>
    <w:basedOn w:val="DefaultParagraphFont"/>
    <w:uiPriority w:val="99"/>
    <w:unhideWhenUsed/>
    <w:rsid w:val="0057050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033128">
      <w:bodyDiv w:val="1"/>
      <w:marLeft w:val="0"/>
      <w:marRight w:val="0"/>
      <w:marTop w:val="0"/>
      <w:marBottom w:val="0"/>
      <w:divBdr>
        <w:top w:val="none" w:sz="0" w:space="0" w:color="auto"/>
        <w:left w:val="none" w:sz="0" w:space="0" w:color="auto"/>
        <w:bottom w:val="none" w:sz="0" w:space="0" w:color="auto"/>
        <w:right w:val="none" w:sz="0" w:space="0" w:color="auto"/>
      </w:divBdr>
      <w:divsChild>
        <w:div w:id="714279506">
          <w:marLeft w:val="0"/>
          <w:marRight w:val="0"/>
          <w:marTop w:val="0"/>
          <w:marBottom w:val="0"/>
          <w:divBdr>
            <w:top w:val="none" w:sz="0" w:space="0" w:color="auto"/>
            <w:left w:val="none" w:sz="0" w:space="0" w:color="auto"/>
            <w:bottom w:val="none" w:sz="0" w:space="0" w:color="auto"/>
            <w:right w:val="none" w:sz="0" w:space="0" w:color="auto"/>
          </w:divBdr>
          <w:divsChild>
            <w:div w:id="663514297">
              <w:marLeft w:val="0"/>
              <w:marRight w:val="0"/>
              <w:marTop w:val="0"/>
              <w:marBottom w:val="150"/>
              <w:divBdr>
                <w:top w:val="none" w:sz="0" w:space="0" w:color="auto"/>
                <w:left w:val="none" w:sz="0" w:space="0" w:color="auto"/>
                <w:bottom w:val="none" w:sz="0" w:space="0" w:color="auto"/>
                <w:right w:val="none" w:sz="0" w:space="0" w:color="auto"/>
              </w:divBdr>
              <w:divsChild>
                <w:div w:id="54593160">
                  <w:marLeft w:val="0"/>
                  <w:marRight w:val="0"/>
                  <w:marTop w:val="0"/>
                  <w:marBottom w:val="0"/>
                  <w:divBdr>
                    <w:top w:val="none" w:sz="0" w:space="0" w:color="auto"/>
                    <w:left w:val="none" w:sz="0" w:space="0" w:color="auto"/>
                    <w:bottom w:val="none" w:sz="0" w:space="0" w:color="auto"/>
                    <w:right w:val="none" w:sz="0" w:space="0" w:color="auto"/>
                  </w:divBdr>
                  <w:divsChild>
                    <w:div w:id="1506627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1828118">
              <w:marLeft w:val="75"/>
              <w:marRight w:val="0"/>
              <w:marTop w:val="0"/>
              <w:marBottom w:val="450"/>
              <w:divBdr>
                <w:top w:val="none" w:sz="0" w:space="0" w:color="auto"/>
                <w:left w:val="none" w:sz="0" w:space="0" w:color="auto"/>
                <w:bottom w:val="none" w:sz="0" w:space="0" w:color="auto"/>
                <w:right w:val="none" w:sz="0" w:space="0" w:color="auto"/>
              </w:divBdr>
              <w:divsChild>
                <w:div w:id="1212691639">
                  <w:marLeft w:val="0"/>
                  <w:marRight w:val="0"/>
                  <w:marTop w:val="0"/>
                  <w:marBottom w:val="0"/>
                  <w:divBdr>
                    <w:top w:val="none" w:sz="0" w:space="0" w:color="auto"/>
                    <w:left w:val="none" w:sz="0" w:space="0" w:color="auto"/>
                    <w:bottom w:val="none" w:sz="0" w:space="0" w:color="auto"/>
                    <w:right w:val="none" w:sz="0" w:space="0" w:color="auto"/>
                  </w:divBdr>
                  <w:divsChild>
                    <w:div w:id="1008215264">
                      <w:marLeft w:val="0"/>
                      <w:marRight w:val="0"/>
                      <w:marTop w:val="0"/>
                      <w:marBottom w:val="0"/>
                      <w:divBdr>
                        <w:top w:val="none" w:sz="0" w:space="0" w:color="auto"/>
                        <w:left w:val="none" w:sz="0" w:space="0" w:color="auto"/>
                        <w:bottom w:val="none" w:sz="0" w:space="0" w:color="auto"/>
                        <w:right w:val="none" w:sz="0" w:space="0" w:color="auto"/>
                      </w:divBdr>
                      <w:divsChild>
                        <w:div w:id="784497130">
                          <w:marLeft w:val="0"/>
                          <w:marRight w:val="0"/>
                          <w:marTop w:val="0"/>
                          <w:marBottom w:val="0"/>
                          <w:divBdr>
                            <w:top w:val="none" w:sz="0" w:space="0" w:color="auto"/>
                            <w:left w:val="none" w:sz="0" w:space="0" w:color="auto"/>
                            <w:bottom w:val="none" w:sz="0" w:space="0" w:color="auto"/>
                            <w:right w:val="none" w:sz="0" w:space="0" w:color="auto"/>
                          </w:divBdr>
                          <w:divsChild>
                            <w:div w:id="1549221493">
                              <w:marLeft w:val="0"/>
                              <w:marRight w:val="0"/>
                              <w:marTop w:val="0"/>
                              <w:marBottom w:val="0"/>
                              <w:divBdr>
                                <w:top w:val="none" w:sz="0" w:space="0" w:color="auto"/>
                                <w:left w:val="none" w:sz="0" w:space="0" w:color="auto"/>
                                <w:bottom w:val="none" w:sz="0" w:space="0" w:color="auto"/>
                                <w:right w:val="none" w:sz="0" w:space="0" w:color="auto"/>
                              </w:divBdr>
                              <w:divsChild>
                                <w:div w:id="828980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0294600">
      <w:bodyDiv w:val="1"/>
      <w:marLeft w:val="0"/>
      <w:marRight w:val="0"/>
      <w:marTop w:val="0"/>
      <w:marBottom w:val="0"/>
      <w:divBdr>
        <w:top w:val="none" w:sz="0" w:space="0" w:color="auto"/>
        <w:left w:val="none" w:sz="0" w:space="0" w:color="auto"/>
        <w:bottom w:val="none" w:sz="0" w:space="0" w:color="auto"/>
        <w:right w:val="none" w:sz="0" w:space="0" w:color="auto"/>
      </w:divBdr>
      <w:divsChild>
        <w:div w:id="103575907">
          <w:marLeft w:val="0"/>
          <w:marRight w:val="0"/>
          <w:marTop w:val="0"/>
          <w:marBottom w:val="0"/>
          <w:divBdr>
            <w:top w:val="none" w:sz="0" w:space="0" w:color="auto"/>
            <w:left w:val="none" w:sz="0" w:space="0" w:color="auto"/>
            <w:bottom w:val="none" w:sz="0" w:space="0" w:color="auto"/>
            <w:right w:val="none" w:sz="0" w:space="0" w:color="auto"/>
          </w:divBdr>
          <w:divsChild>
            <w:div w:id="2091265311">
              <w:marLeft w:val="0"/>
              <w:marRight w:val="0"/>
              <w:marTop w:val="0"/>
              <w:marBottom w:val="0"/>
              <w:divBdr>
                <w:top w:val="none" w:sz="0" w:space="0" w:color="auto"/>
                <w:left w:val="none" w:sz="0" w:space="0" w:color="auto"/>
                <w:bottom w:val="none" w:sz="0" w:space="0" w:color="auto"/>
                <w:right w:val="none" w:sz="0" w:space="0" w:color="auto"/>
              </w:divBdr>
            </w:div>
          </w:divsChild>
        </w:div>
        <w:div w:id="1723023034">
          <w:marLeft w:val="0"/>
          <w:marRight w:val="0"/>
          <w:marTop w:val="225"/>
          <w:marBottom w:val="0"/>
          <w:divBdr>
            <w:top w:val="none" w:sz="0" w:space="0" w:color="auto"/>
            <w:left w:val="none" w:sz="0" w:space="0" w:color="auto"/>
            <w:bottom w:val="none" w:sz="0" w:space="0" w:color="auto"/>
            <w:right w:val="none" w:sz="0" w:space="0" w:color="auto"/>
          </w:divBdr>
        </w:div>
      </w:divsChild>
    </w:div>
    <w:div w:id="196281603">
      <w:bodyDiv w:val="1"/>
      <w:marLeft w:val="0"/>
      <w:marRight w:val="0"/>
      <w:marTop w:val="0"/>
      <w:marBottom w:val="0"/>
      <w:divBdr>
        <w:top w:val="none" w:sz="0" w:space="0" w:color="auto"/>
        <w:left w:val="none" w:sz="0" w:space="0" w:color="auto"/>
        <w:bottom w:val="none" w:sz="0" w:space="0" w:color="auto"/>
        <w:right w:val="none" w:sz="0" w:space="0" w:color="auto"/>
      </w:divBdr>
      <w:divsChild>
        <w:div w:id="347828612">
          <w:marLeft w:val="0"/>
          <w:marRight w:val="0"/>
          <w:marTop w:val="0"/>
          <w:marBottom w:val="0"/>
          <w:divBdr>
            <w:top w:val="none" w:sz="0" w:space="0" w:color="auto"/>
            <w:left w:val="none" w:sz="0" w:space="0" w:color="auto"/>
            <w:bottom w:val="none" w:sz="0" w:space="0" w:color="auto"/>
            <w:right w:val="none" w:sz="0" w:space="0" w:color="auto"/>
          </w:divBdr>
          <w:divsChild>
            <w:div w:id="394088904">
              <w:marLeft w:val="0"/>
              <w:marRight w:val="0"/>
              <w:marTop w:val="0"/>
              <w:marBottom w:val="0"/>
              <w:divBdr>
                <w:top w:val="none" w:sz="0" w:space="0" w:color="auto"/>
                <w:left w:val="none" w:sz="0" w:space="0" w:color="auto"/>
                <w:bottom w:val="none" w:sz="0" w:space="0" w:color="auto"/>
                <w:right w:val="none" w:sz="0" w:space="0" w:color="auto"/>
              </w:divBdr>
            </w:div>
          </w:divsChild>
        </w:div>
        <w:div w:id="1156456878">
          <w:marLeft w:val="0"/>
          <w:marRight w:val="0"/>
          <w:marTop w:val="225"/>
          <w:marBottom w:val="0"/>
          <w:divBdr>
            <w:top w:val="none" w:sz="0" w:space="0" w:color="auto"/>
            <w:left w:val="none" w:sz="0" w:space="0" w:color="auto"/>
            <w:bottom w:val="none" w:sz="0" w:space="0" w:color="auto"/>
            <w:right w:val="none" w:sz="0" w:space="0" w:color="auto"/>
          </w:divBdr>
        </w:div>
      </w:divsChild>
    </w:div>
    <w:div w:id="410005271">
      <w:bodyDiv w:val="1"/>
      <w:marLeft w:val="0"/>
      <w:marRight w:val="0"/>
      <w:marTop w:val="0"/>
      <w:marBottom w:val="0"/>
      <w:divBdr>
        <w:top w:val="none" w:sz="0" w:space="0" w:color="auto"/>
        <w:left w:val="none" w:sz="0" w:space="0" w:color="auto"/>
        <w:bottom w:val="none" w:sz="0" w:space="0" w:color="auto"/>
        <w:right w:val="none" w:sz="0" w:space="0" w:color="auto"/>
      </w:divBdr>
      <w:divsChild>
        <w:div w:id="1697926820">
          <w:marLeft w:val="0"/>
          <w:marRight w:val="0"/>
          <w:marTop w:val="0"/>
          <w:marBottom w:val="150"/>
          <w:divBdr>
            <w:top w:val="none" w:sz="0" w:space="0" w:color="auto"/>
            <w:left w:val="none" w:sz="0" w:space="0" w:color="auto"/>
            <w:bottom w:val="none" w:sz="0" w:space="0" w:color="auto"/>
            <w:right w:val="none" w:sz="0" w:space="0" w:color="auto"/>
          </w:divBdr>
        </w:div>
      </w:divsChild>
    </w:div>
    <w:div w:id="420103704">
      <w:bodyDiv w:val="1"/>
      <w:marLeft w:val="0"/>
      <w:marRight w:val="0"/>
      <w:marTop w:val="0"/>
      <w:marBottom w:val="0"/>
      <w:divBdr>
        <w:top w:val="none" w:sz="0" w:space="0" w:color="auto"/>
        <w:left w:val="none" w:sz="0" w:space="0" w:color="auto"/>
        <w:bottom w:val="none" w:sz="0" w:space="0" w:color="auto"/>
        <w:right w:val="none" w:sz="0" w:space="0" w:color="auto"/>
      </w:divBdr>
      <w:divsChild>
        <w:div w:id="1903103791">
          <w:marLeft w:val="0"/>
          <w:marRight w:val="0"/>
          <w:marTop w:val="0"/>
          <w:marBottom w:val="0"/>
          <w:divBdr>
            <w:top w:val="none" w:sz="0" w:space="0" w:color="auto"/>
            <w:left w:val="none" w:sz="0" w:space="0" w:color="auto"/>
            <w:bottom w:val="none" w:sz="0" w:space="0" w:color="auto"/>
            <w:right w:val="none" w:sz="0" w:space="0" w:color="auto"/>
          </w:divBdr>
        </w:div>
        <w:div w:id="2046825366">
          <w:marLeft w:val="0"/>
          <w:marRight w:val="0"/>
          <w:marTop w:val="225"/>
          <w:marBottom w:val="0"/>
          <w:divBdr>
            <w:top w:val="none" w:sz="0" w:space="0" w:color="auto"/>
            <w:left w:val="none" w:sz="0" w:space="0" w:color="auto"/>
            <w:bottom w:val="none" w:sz="0" w:space="0" w:color="auto"/>
            <w:right w:val="none" w:sz="0" w:space="0" w:color="auto"/>
          </w:divBdr>
        </w:div>
      </w:divsChild>
    </w:div>
    <w:div w:id="1023628391">
      <w:bodyDiv w:val="1"/>
      <w:marLeft w:val="0"/>
      <w:marRight w:val="0"/>
      <w:marTop w:val="0"/>
      <w:marBottom w:val="0"/>
      <w:divBdr>
        <w:top w:val="none" w:sz="0" w:space="0" w:color="auto"/>
        <w:left w:val="none" w:sz="0" w:space="0" w:color="auto"/>
        <w:bottom w:val="none" w:sz="0" w:space="0" w:color="auto"/>
        <w:right w:val="none" w:sz="0" w:space="0" w:color="auto"/>
      </w:divBdr>
      <w:divsChild>
        <w:div w:id="769425085">
          <w:marLeft w:val="0"/>
          <w:marRight w:val="0"/>
          <w:marTop w:val="0"/>
          <w:marBottom w:val="0"/>
          <w:divBdr>
            <w:top w:val="none" w:sz="0" w:space="0" w:color="auto"/>
            <w:left w:val="none" w:sz="0" w:space="0" w:color="auto"/>
            <w:bottom w:val="none" w:sz="0" w:space="0" w:color="auto"/>
            <w:right w:val="none" w:sz="0" w:space="0" w:color="auto"/>
          </w:divBdr>
          <w:divsChild>
            <w:div w:id="1639606484">
              <w:marLeft w:val="0"/>
              <w:marRight w:val="0"/>
              <w:marTop w:val="0"/>
              <w:marBottom w:val="0"/>
              <w:divBdr>
                <w:top w:val="none" w:sz="0" w:space="0" w:color="auto"/>
                <w:left w:val="none" w:sz="0" w:space="0" w:color="auto"/>
                <w:bottom w:val="none" w:sz="0" w:space="0" w:color="auto"/>
                <w:right w:val="none" w:sz="0" w:space="0" w:color="auto"/>
              </w:divBdr>
            </w:div>
          </w:divsChild>
        </w:div>
        <w:div w:id="1110509818">
          <w:marLeft w:val="0"/>
          <w:marRight w:val="0"/>
          <w:marTop w:val="225"/>
          <w:marBottom w:val="0"/>
          <w:divBdr>
            <w:top w:val="none" w:sz="0" w:space="0" w:color="auto"/>
            <w:left w:val="none" w:sz="0" w:space="0" w:color="auto"/>
            <w:bottom w:val="none" w:sz="0" w:space="0" w:color="auto"/>
            <w:right w:val="none" w:sz="0" w:space="0" w:color="auto"/>
          </w:divBdr>
        </w:div>
      </w:divsChild>
    </w:div>
    <w:div w:id="1216235357">
      <w:bodyDiv w:val="1"/>
      <w:marLeft w:val="0"/>
      <w:marRight w:val="0"/>
      <w:marTop w:val="0"/>
      <w:marBottom w:val="0"/>
      <w:divBdr>
        <w:top w:val="none" w:sz="0" w:space="0" w:color="auto"/>
        <w:left w:val="none" w:sz="0" w:space="0" w:color="auto"/>
        <w:bottom w:val="none" w:sz="0" w:space="0" w:color="auto"/>
        <w:right w:val="none" w:sz="0" w:space="0" w:color="auto"/>
      </w:divBdr>
      <w:divsChild>
        <w:div w:id="1353921348">
          <w:marLeft w:val="0"/>
          <w:marRight w:val="0"/>
          <w:marTop w:val="225"/>
          <w:marBottom w:val="0"/>
          <w:divBdr>
            <w:top w:val="none" w:sz="0" w:space="0" w:color="auto"/>
            <w:left w:val="none" w:sz="0" w:space="0" w:color="auto"/>
            <w:bottom w:val="none" w:sz="0" w:space="0" w:color="auto"/>
            <w:right w:val="none" w:sz="0" w:space="0" w:color="auto"/>
          </w:divBdr>
        </w:div>
        <w:div w:id="1433815487">
          <w:marLeft w:val="0"/>
          <w:marRight w:val="0"/>
          <w:marTop w:val="0"/>
          <w:marBottom w:val="0"/>
          <w:divBdr>
            <w:top w:val="none" w:sz="0" w:space="0" w:color="auto"/>
            <w:left w:val="none" w:sz="0" w:space="0" w:color="auto"/>
            <w:bottom w:val="none" w:sz="0" w:space="0" w:color="auto"/>
            <w:right w:val="none" w:sz="0" w:space="0" w:color="auto"/>
          </w:divBdr>
        </w:div>
      </w:divsChild>
    </w:div>
    <w:div w:id="1491825283">
      <w:bodyDiv w:val="1"/>
      <w:marLeft w:val="0"/>
      <w:marRight w:val="0"/>
      <w:marTop w:val="0"/>
      <w:marBottom w:val="0"/>
      <w:divBdr>
        <w:top w:val="none" w:sz="0" w:space="0" w:color="auto"/>
        <w:left w:val="none" w:sz="0" w:space="0" w:color="auto"/>
        <w:bottom w:val="none" w:sz="0" w:space="0" w:color="auto"/>
        <w:right w:val="none" w:sz="0" w:space="0" w:color="auto"/>
      </w:divBdr>
      <w:divsChild>
        <w:div w:id="853425459">
          <w:marLeft w:val="0"/>
          <w:marRight w:val="0"/>
          <w:marTop w:val="0"/>
          <w:marBottom w:val="0"/>
          <w:divBdr>
            <w:top w:val="none" w:sz="0" w:space="0" w:color="auto"/>
            <w:left w:val="none" w:sz="0" w:space="0" w:color="auto"/>
            <w:bottom w:val="none" w:sz="0" w:space="0" w:color="auto"/>
            <w:right w:val="none" w:sz="0" w:space="0" w:color="auto"/>
          </w:divBdr>
          <w:divsChild>
            <w:div w:id="195703561">
              <w:marLeft w:val="0"/>
              <w:marRight w:val="0"/>
              <w:marTop w:val="0"/>
              <w:marBottom w:val="150"/>
              <w:divBdr>
                <w:top w:val="none" w:sz="0" w:space="0" w:color="auto"/>
                <w:left w:val="none" w:sz="0" w:space="0" w:color="auto"/>
                <w:bottom w:val="none" w:sz="0" w:space="0" w:color="auto"/>
                <w:right w:val="none" w:sz="0" w:space="0" w:color="auto"/>
              </w:divBdr>
              <w:divsChild>
                <w:div w:id="1148015202">
                  <w:marLeft w:val="0"/>
                  <w:marRight w:val="0"/>
                  <w:marTop w:val="0"/>
                  <w:marBottom w:val="0"/>
                  <w:divBdr>
                    <w:top w:val="none" w:sz="0" w:space="0" w:color="auto"/>
                    <w:left w:val="none" w:sz="0" w:space="0" w:color="auto"/>
                    <w:bottom w:val="none" w:sz="0" w:space="0" w:color="auto"/>
                    <w:right w:val="none" w:sz="0" w:space="0" w:color="auto"/>
                  </w:divBdr>
                  <w:divsChild>
                    <w:div w:id="1434396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9131008">
              <w:marLeft w:val="75"/>
              <w:marRight w:val="0"/>
              <w:marTop w:val="0"/>
              <w:marBottom w:val="450"/>
              <w:divBdr>
                <w:top w:val="none" w:sz="0" w:space="0" w:color="auto"/>
                <w:left w:val="none" w:sz="0" w:space="0" w:color="auto"/>
                <w:bottom w:val="none" w:sz="0" w:space="0" w:color="auto"/>
                <w:right w:val="none" w:sz="0" w:space="0" w:color="auto"/>
              </w:divBdr>
              <w:divsChild>
                <w:div w:id="99113003">
                  <w:marLeft w:val="0"/>
                  <w:marRight w:val="0"/>
                  <w:marTop w:val="0"/>
                  <w:marBottom w:val="0"/>
                  <w:divBdr>
                    <w:top w:val="none" w:sz="0" w:space="0" w:color="auto"/>
                    <w:left w:val="none" w:sz="0" w:space="0" w:color="auto"/>
                    <w:bottom w:val="none" w:sz="0" w:space="0" w:color="auto"/>
                    <w:right w:val="none" w:sz="0" w:space="0" w:color="auto"/>
                  </w:divBdr>
                  <w:divsChild>
                    <w:div w:id="1797286809">
                      <w:marLeft w:val="0"/>
                      <w:marRight w:val="0"/>
                      <w:marTop w:val="0"/>
                      <w:marBottom w:val="0"/>
                      <w:divBdr>
                        <w:top w:val="none" w:sz="0" w:space="0" w:color="auto"/>
                        <w:left w:val="none" w:sz="0" w:space="0" w:color="auto"/>
                        <w:bottom w:val="none" w:sz="0" w:space="0" w:color="auto"/>
                        <w:right w:val="none" w:sz="0" w:space="0" w:color="auto"/>
                      </w:divBdr>
                      <w:divsChild>
                        <w:div w:id="928468360">
                          <w:marLeft w:val="0"/>
                          <w:marRight w:val="0"/>
                          <w:marTop w:val="0"/>
                          <w:marBottom w:val="0"/>
                          <w:divBdr>
                            <w:top w:val="none" w:sz="0" w:space="0" w:color="auto"/>
                            <w:left w:val="none" w:sz="0" w:space="0" w:color="auto"/>
                            <w:bottom w:val="none" w:sz="0" w:space="0" w:color="auto"/>
                            <w:right w:val="none" w:sz="0" w:space="0" w:color="auto"/>
                          </w:divBdr>
                          <w:divsChild>
                            <w:div w:id="74130039">
                              <w:marLeft w:val="0"/>
                              <w:marRight w:val="0"/>
                              <w:marTop w:val="0"/>
                              <w:marBottom w:val="0"/>
                              <w:divBdr>
                                <w:top w:val="none" w:sz="0" w:space="0" w:color="auto"/>
                                <w:left w:val="none" w:sz="0" w:space="0" w:color="auto"/>
                                <w:bottom w:val="none" w:sz="0" w:space="0" w:color="auto"/>
                                <w:right w:val="none" w:sz="0" w:space="0" w:color="auto"/>
                              </w:divBdr>
                              <w:divsChild>
                                <w:div w:id="334653200">
                                  <w:marLeft w:val="0"/>
                                  <w:marRight w:val="0"/>
                                  <w:marTop w:val="0"/>
                                  <w:marBottom w:val="0"/>
                                  <w:divBdr>
                                    <w:top w:val="none" w:sz="0" w:space="0" w:color="auto"/>
                                    <w:left w:val="none" w:sz="0" w:space="0" w:color="auto"/>
                                    <w:bottom w:val="none" w:sz="0" w:space="0" w:color="auto"/>
                                    <w:right w:val="none" w:sz="0" w:space="0" w:color="auto"/>
                                  </w:divBdr>
                                </w:div>
                              </w:divsChild>
                            </w:div>
                            <w:div w:id="1452244679">
                              <w:marLeft w:val="0"/>
                              <w:marRight w:val="0"/>
                              <w:marTop w:val="0"/>
                              <w:marBottom w:val="0"/>
                              <w:divBdr>
                                <w:top w:val="none" w:sz="0" w:space="0" w:color="auto"/>
                                <w:left w:val="none" w:sz="0" w:space="0" w:color="auto"/>
                                <w:bottom w:val="none" w:sz="0" w:space="0" w:color="auto"/>
                                <w:right w:val="none" w:sz="0" w:space="0" w:color="auto"/>
                              </w:divBdr>
                              <w:divsChild>
                                <w:div w:id="1105886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32710040">
      <w:bodyDiv w:val="1"/>
      <w:marLeft w:val="0"/>
      <w:marRight w:val="0"/>
      <w:marTop w:val="0"/>
      <w:marBottom w:val="0"/>
      <w:divBdr>
        <w:top w:val="none" w:sz="0" w:space="0" w:color="auto"/>
        <w:left w:val="none" w:sz="0" w:space="0" w:color="auto"/>
        <w:bottom w:val="none" w:sz="0" w:space="0" w:color="auto"/>
        <w:right w:val="none" w:sz="0" w:space="0" w:color="auto"/>
      </w:divBdr>
      <w:divsChild>
        <w:div w:id="242573168">
          <w:marLeft w:val="0"/>
          <w:marRight w:val="0"/>
          <w:marTop w:val="225"/>
          <w:marBottom w:val="0"/>
          <w:divBdr>
            <w:top w:val="none" w:sz="0" w:space="0" w:color="auto"/>
            <w:left w:val="none" w:sz="0" w:space="0" w:color="auto"/>
            <w:bottom w:val="none" w:sz="0" w:space="0" w:color="auto"/>
            <w:right w:val="none" w:sz="0" w:space="0" w:color="auto"/>
          </w:divBdr>
        </w:div>
        <w:div w:id="1924950246">
          <w:marLeft w:val="0"/>
          <w:marRight w:val="0"/>
          <w:marTop w:val="0"/>
          <w:marBottom w:val="0"/>
          <w:divBdr>
            <w:top w:val="none" w:sz="0" w:space="0" w:color="auto"/>
            <w:left w:val="none" w:sz="0" w:space="0" w:color="auto"/>
            <w:bottom w:val="none" w:sz="0" w:space="0" w:color="auto"/>
            <w:right w:val="none" w:sz="0" w:space="0" w:color="auto"/>
          </w:divBdr>
          <w:divsChild>
            <w:div w:id="1754744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9244527">
      <w:bodyDiv w:val="1"/>
      <w:marLeft w:val="0"/>
      <w:marRight w:val="0"/>
      <w:marTop w:val="0"/>
      <w:marBottom w:val="0"/>
      <w:divBdr>
        <w:top w:val="none" w:sz="0" w:space="0" w:color="auto"/>
        <w:left w:val="none" w:sz="0" w:space="0" w:color="auto"/>
        <w:bottom w:val="none" w:sz="0" w:space="0" w:color="auto"/>
        <w:right w:val="none" w:sz="0" w:space="0" w:color="auto"/>
      </w:divBdr>
      <w:divsChild>
        <w:div w:id="1305432563">
          <w:marLeft w:val="0"/>
          <w:marRight w:val="0"/>
          <w:marTop w:val="0"/>
          <w:marBottom w:val="0"/>
          <w:divBdr>
            <w:top w:val="none" w:sz="0" w:space="0" w:color="auto"/>
            <w:left w:val="none" w:sz="0" w:space="0" w:color="auto"/>
            <w:bottom w:val="none" w:sz="0" w:space="0" w:color="auto"/>
            <w:right w:val="none" w:sz="0" w:space="0" w:color="auto"/>
          </w:divBdr>
        </w:div>
        <w:div w:id="1608348325">
          <w:marLeft w:val="0"/>
          <w:marRight w:val="0"/>
          <w:marTop w:val="225"/>
          <w:marBottom w:val="0"/>
          <w:divBdr>
            <w:top w:val="none" w:sz="0" w:space="0" w:color="auto"/>
            <w:left w:val="none" w:sz="0" w:space="0" w:color="auto"/>
            <w:bottom w:val="none" w:sz="0" w:space="0" w:color="auto"/>
            <w:right w:val="none" w:sz="0" w:space="0" w:color="auto"/>
          </w:divBdr>
        </w:div>
      </w:divsChild>
    </w:div>
    <w:div w:id="2049991357">
      <w:bodyDiv w:val="1"/>
      <w:marLeft w:val="0"/>
      <w:marRight w:val="0"/>
      <w:marTop w:val="0"/>
      <w:marBottom w:val="0"/>
      <w:divBdr>
        <w:top w:val="none" w:sz="0" w:space="0" w:color="auto"/>
        <w:left w:val="none" w:sz="0" w:space="0" w:color="auto"/>
        <w:bottom w:val="none" w:sz="0" w:space="0" w:color="auto"/>
        <w:right w:val="none" w:sz="0" w:space="0" w:color="auto"/>
      </w:divBdr>
      <w:divsChild>
        <w:div w:id="164251235">
          <w:marLeft w:val="0"/>
          <w:marRight w:val="0"/>
          <w:marTop w:val="225"/>
          <w:marBottom w:val="0"/>
          <w:divBdr>
            <w:top w:val="none" w:sz="0" w:space="0" w:color="auto"/>
            <w:left w:val="none" w:sz="0" w:space="0" w:color="auto"/>
            <w:bottom w:val="none" w:sz="0" w:space="0" w:color="auto"/>
            <w:right w:val="none" w:sz="0" w:space="0" w:color="auto"/>
          </w:divBdr>
        </w:div>
        <w:div w:id="17095281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image" Target="media/image10.jpeg"/><Relationship Id="rId3" Type="http://schemas.openxmlformats.org/officeDocument/2006/relationships/styles" Target="styles.xml"/><Relationship Id="rId21" Type="http://schemas.openxmlformats.org/officeDocument/2006/relationships/image" Target="media/image11.png"/><Relationship Id="rId7" Type="http://schemas.openxmlformats.org/officeDocument/2006/relationships/endnotes" Target="endnotes.xml"/><Relationship Id="rId12" Type="http://schemas.openxmlformats.org/officeDocument/2006/relationships/image" Target="media/image5.jpg"/><Relationship Id="rId17" Type="http://schemas.openxmlformats.org/officeDocument/2006/relationships/image" Target="media/image9.jpeg"/><Relationship Id="rId2" Type="http://schemas.openxmlformats.org/officeDocument/2006/relationships/numbering" Target="numbering.xml"/><Relationship Id="rId16" Type="http://schemas.openxmlformats.org/officeDocument/2006/relationships/image" Target="media/image8.jpeg"/><Relationship Id="rId20" Type="http://schemas.openxmlformats.org/officeDocument/2006/relationships/hyperlink" Target="http://www.nsjs.org.r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youtube.com/watch?v=HDcqsO44iN4" TargetMode="External"/><Relationship Id="rId23" Type="http://schemas.openxmlformats.org/officeDocument/2006/relationships/fontTable" Target="fontTable.xml"/><Relationship Id="rId10" Type="http://schemas.openxmlformats.org/officeDocument/2006/relationships/image" Target="media/image3.jpg"/><Relationship Id="rId19" Type="http://schemas.openxmlformats.org/officeDocument/2006/relationships/hyperlink" Target="http://www.srpss.org.rs"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09DB0F-F78C-4B25-8977-E6BDB5046E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10</Pages>
  <Words>4778</Words>
  <Characters>27240</Characters>
  <Application>Microsoft Office Word</Application>
  <DocSecurity>0</DocSecurity>
  <Lines>227</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31955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Zdravko</dc:creator>
  <cp:keywords/>
  <dc:description/>
  <cp:lastModifiedBy>Steva</cp:lastModifiedBy>
  <cp:revision>17</cp:revision>
  <dcterms:created xsi:type="dcterms:W3CDTF">2014-12-08T07:29:00Z</dcterms:created>
  <dcterms:modified xsi:type="dcterms:W3CDTF">2014-12-08T17:46:00Z</dcterms:modified>
</cp:coreProperties>
</file>